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9"/>
      </w:tblGrid>
      <w:tr w:rsidR="008741FB" w:rsidRPr="00292E80" w14:paraId="34B2592D" w14:textId="77777777" w:rsidTr="00A1714C">
        <w:trPr>
          <w:trHeight w:val="5046"/>
        </w:trPr>
        <w:tc>
          <w:tcPr>
            <w:tcW w:w="8927" w:type="dxa"/>
            <w:vAlign w:val="bottom"/>
          </w:tcPr>
          <w:p w14:paraId="506458E0" w14:textId="53D1219E" w:rsidR="008741FB" w:rsidRPr="009D009D" w:rsidRDefault="008F043A" w:rsidP="00A1714C">
            <w:pPr>
              <w:spacing w:before="600" w:after="480" w:line="360" w:lineRule="auto"/>
              <w:jc w:val="center"/>
              <w:rPr>
                <w:rFonts w:asciiTheme="majorHAnsi" w:hAnsiTheme="majorHAnsi" w:cstheme="majorHAnsi"/>
                <w:b/>
                <w:caps/>
                <w:sz w:val="40"/>
                <w:szCs w:val="32"/>
              </w:rPr>
            </w:pPr>
            <w:r w:rsidRPr="009D009D">
              <w:rPr>
                <w:rFonts w:asciiTheme="majorHAnsi" w:hAnsiTheme="majorHAnsi" w:cstheme="majorHAnsi"/>
                <w:b/>
                <w:caps/>
                <w:sz w:val="40"/>
                <w:szCs w:val="32"/>
              </w:rPr>
              <w:t xml:space="preserve">information </w:t>
            </w:r>
            <w:r w:rsidR="004E5255" w:rsidRPr="009D009D">
              <w:rPr>
                <w:rFonts w:asciiTheme="majorHAnsi" w:hAnsiTheme="majorHAnsi" w:cstheme="majorHAnsi"/>
                <w:b/>
                <w:caps/>
                <w:sz w:val="40"/>
                <w:szCs w:val="32"/>
              </w:rPr>
              <w:t>och regler</w:t>
            </w:r>
            <w:r w:rsidRPr="009D009D">
              <w:rPr>
                <w:rFonts w:asciiTheme="majorHAnsi" w:hAnsiTheme="majorHAnsi" w:cstheme="majorHAnsi"/>
                <w:b/>
                <w:caps/>
                <w:sz w:val="40"/>
                <w:szCs w:val="32"/>
              </w:rPr>
              <w:t xml:space="preserve">                                 </w:t>
            </w:r>
            <w:r w:rsidR="0041342D" w:rsidRPr="009D009D">
              <w:rPr>
                <w:rFonts w:asciiTheme="majorHAnsi" w:hAnsiTheme="majorHAnsi" w:cstheme="majorHAnsi"/>
                <w:b/>
                <w:caps/>
                <w:sz w:val="40"/>
                <w:szCs w:val="32"/>
              </w:rPr>
              <w:t>för medlemmar och boende</w:t>
            </w:r>
            <w:r w:rsidRPr="009D009D">
              <w:rPr>
                <w:rFonts w:asciiTheme="majorHAnsi" w:hAnsiTheme="majorHAnsi" w:cstheme="majorHAnsi"/>
                <w:b/>
                <w:caps/>
                <w:sz w:val="40"/>
                <w:szCs w:val="32"/>
              </w:rPr>
              <w:t xml:space="preserve"> </w:t>
            </w:r>
          </w:p>
        </w:tc>
      </w:tr>
      <w:tr w:rsidR="008741FB" w:rsidRPr="00292E80" w14:paraId="4951A0B5" w14:textId="77777777" w:rsidTr="00A1714C">
        <w:trPr>
          <w:trHeight w:val="2112"/>
        </w:trPr>
        <w:tc>
          <w:tcPr>
            <w:tcW w:w="8927" w:type="dxa"/>
          </w:tcPr>
          <w:p w14:paraId="3913D7FC" w14:textId="6CEA57D3" w:rsidR="008741FB" w:rsidRPr="009D009D" w:rsidRDefault="0041342D" w:rsidP="00A1714C">
            <w:pPr>
              <w:spacing w:before="600" w:after="480" w:line="360" w:lineRule="auto"/>
              <w:jc w:val="center"/>
              <w:rPr>
                <w:rFonts w:asciiTheme="majorHAnsi" w:hAnsiTheme="majorHAnsi" w:cstheme="majorHAnsi"/>
                <w:b/>
                <w:caps/>
                <w:sz w:val="32"/>
                <w:szCs w:val="32"/>
              </w:rPr>
            </w:pPr>
            <w:r w:rsidRPr="009D009D">
              <w:rPr>
                <w:rFonts w:asciiTheme="majorHAnsi" w:hAnsiTheme="majorHAnsi" w:cstheme="majorHAnsi"/>
                <w:b/>
                <w:sz w:val="32"/>
                <w:szCs w:val="32"/>
              </w:rPr>
              <w:t>HSB Bostadsrättsförening Knutsgården i Lund</w:t>
            </w:r>
          </w:p>
        </w:tc>
      </w:tr>
      <w:tr w:rsidR="008741FB" w:rsidRPr="00292E80" w14:paraId="1E11B428" w14:textId="77777777" w:rsidTr="00A1714C">
        <w:trPr>
          <w:trHeight w:val="2112"/>
        </w:trPr>
        <w:tc>
          <w:tcPr>
            <w:tcW w:w="8927" w:type="dxa"/>
          </w:tcPr>
          <w:p w14:paraId="5B8F2881" w14:textId="1F920F0A" w:rsidR="008741FB" w:rsidRPr="009D009D" w:rsidRDefault="00F462CD" w:rsidP="00D37389">
            <w:pPr>
              <w:spacing w:before="600" w:after="480" w:line="360" w:lineRule="auto"/>
              <w:jc w:val="center"/>
            </w:pPr>
            <w:r>
              <w:rPr>
                <w:rFonts w:cstheme="minorHAnsi"/>
                <w:b/>
                <w:noProof/>
                <w:sz w:val="24"/>
                <w:szCs w:val="24"/>
              </w:rPr>
              <w:t>Mars</w:t>
            </w:r>
            <w:r w:rsidR="005A4804" w:rsidRPr="00E87E12">
              <w:rPr>
                <w:rFonts w:cstheme="minorHAnsi"/>
                <w:b/>
                <w:noProof/>
                <w:sz w:val="24"/>
                <w:szCs w:val="24"/>
              </w:rPr>
              <w:t xml:space="preserve"> 202</w:t>
            </w:r>
            <w:r>
              <w:rPr>
                <w:rFonts w:cstheme="minorHAnsi"/>
                <w:b/>
                <w:noProof/>
                <w:sz w:val="24"/>
                <w:szCs w:val="24"/>
              </w:rPr>
              <w:t>4</w:t>
            </w:r>
          </w:p>
        </w:tc>
      </w:tr>
    </w:tbl>
    <w:p w14:paraId="28392D76" w14:textId="77777777" w:rsidR="008741FB" w:rsidRDefault="008741FB" w:rsidP="008741FB"/>
    <w:p w14:paraId="3491D3EC" w14:textId="77777777" w:rsidR="008741FB" w:rsidRDefault="008741FB" w:rsidP="008741FB">
      <w:r>
        <w:br w:type="page"/>
      </w:r>
    </w:p>
    <w:sdt>
      <w:sdtPr>
        <w:rPr>
          <w:rFonts w:asciiTheme="minorHAnsi" w:eastAsiaTheme="minorEastAsia" w:hAnsiTheme="minorHAnsi" w:cstheme="minorBidi"/>
          <w:b w:val="0"/>
          <w:bCs w:val="0"/>
          <w:caps w:val="0"/>
          <w:sz w:val="22"/>
          <w:szCs w:val="22"/>
        </w:rPr>
        <w:id w:val="-900588621"/>
        <w:docPartObj>
          <w:docPartGallery w:val="Table of Contents"/>
          <w:docPartUnique/>
        </w:docPartObj>
      </w:sdtPr>
      <w:sdtContent>
        <w:p w14:paraId="597BC638" w14:textId="5AD12214" w:rsidR="008741FB" w:rsidRPr="00292E80" w:rsidRDefault="008741FB" w:rsidP="001C02A2">
          <w:pPr>
            <w:pStyle w:val="TOCHeading"/>
            <w:tabs>
              <w:tab w:val="left" w:pos="5700"/>
            </w:tabs>
          </w:pPr>
          <w:r w:rsidRPr="00292E80">
            <w:t>Innehåll</w:t>
          </w:r>
          <w:r w:rsidR="001C02A2">
            <w:tab/>
          </w:r>
        </w:p>
        <w:p w14:paraId="2C2CB916" w14:textId="0E6B5B3B" w:rsidR="00E7196D" w:rsidRDefault="008741FB">
          <w:pPr>
            <w:pStyle w:val="TOC1"/>
            <w:rPr>
              <w:rFonts w:asciiTheme="minorHAnsi" w:hAnsiTheme="minorHAnsi"/>
              <w:b w:val="0"/>
              <w:caps w:val="0"/>
              <w:noProof/>
              <w:sz w:val="22"/>
              <w:lang w:eastAsia="sv-SE"/>
            </w:rPr>
          </w:pPr>
          <w:r>
            <w:rPr>
              <w:b w:val="0"/>
              <w:caps w:val="0"/>
            </w:rPr>
            <w:fldChar w:fldCharType="begin"/>
          </w:r>
          <w:r>
            <w:rPr>
              <w:b w:val="0"/>
              <w:caps w:val="0"/>
            </w:rPr>
            <w:instrText xml:space="preserve"> TOC \o "1-2" \h \z \u </w:instrText>
          </w:r>
          <w:r>
            <w:rPr>
              <w:b w:val="0"/>
              <w:caps w:val="0"/>
            </w:rPr>
            <w:fldChar w:fldCharType="separate"/>
          </w:r>
          <w:hyperlink w:anchor="_Toc103705473" w:history="1">
            <w:r w:rsidR="00E7196D" w:rsidRPr="00117DA4">
              <w:rPr>
                <w:rStyle w:val="Hyperlink"/>
                <w:noProof/>
              </w:rPr>
              <w:t>1</w:t>
            </w:r>
            <w:r w:rsidR="00E7196D">
              <w:rPr>
                <w:rFonts w:asciiTheme="minorHAnsi" w:hAnsiTheme="minorHAnsi"/>
                <w:b w:val="0"/>
                <w:caps w:val="0"/>
                <w:noProof/>
                <w:sz w:val="22"/>
                <w:lang w:eastAsia="sv-SE"/>
              </w:rPr>
              <w:tab/>
            </w:r>
            <w:r w:rsidR="00E7196D" w:rsidRPr="00117DA4">
              <w:rPr>
                <w:rStyle w:val="Hyperlink"/>
                <w:noProof/>
              </w:rPr>
              <w:t>allmän information</w:t>
            </w:r>
            <w:r w:rsidR="00E7196D">
              <w:rPr>
                <w:noProof/>
                <w:webHidden/>
              </w:rPr>
              <w:tab/>
            </w:r>
            <w:r w:rsidR="00E7196D">
              <w:rPr>
                <w:noProof/>
                <w:webHidden/>
              </w:rPr>
              <w:fldChar w:fldCharType="begin"/>
            </w:r>
            <w:r w:rsidR="00E7196D">
              <w:rPr>
                <w:noProof/>
                <w:webHidden/>
              </w:rPr>
              <w:instrText xml:space="preserve"> PAGEREF _Toc103705473 \h </w:instrText>
            </w:r>
            <w:r w:rsidR="00E7196D">
              <w:rPr>
                <w:noProof/>
                <w:webHidden/>
              </w:rPr>
            </w:r>
            <w:r w:rsidR="00E7196D">
              <w:rPr>
                <w:noProof/>
                <w:webHidden/>
              </w:rPr>
              <w:fldChar w:fldCharType="separate"/>
            </w:r>
            <w:r w:rsidR="00281DE6">
              <w:rPr>
                <w:noProof/>
                <w:webHidden/>
              </w:rPr>
              <w:t>3</w:t>
            </w:r>
            <w:r w:rsidR="00E7196D">
              <w:rPr>
                <w:noProof/>
                <w:webHidden/>
              </w:rPr>
              <w:fldChar w:fldCharType="end"/>
            </w:r>
          </w:hyperlink>
        </w:p>
        <w:p w14:paraId="4AC55390" w14:textId="2FAC300C" w:rsidR="00E7196D" w:rsidRDefault="00000000">
          <w:pPr>
            <w:pStyle w:val="TOC1"/>
            <w:rPr>
              <w:rFonts w:asciiTheme="minorHAnsi" w:hAnsiTheme="minorHAnsi"/>
              <w:b w:val="0"/>
              <w:caps w:val="0"/>
              <w:noProof/>
              <w:sz w:val="22"/>
              <w:lang w:eastAsia="sv-SE"/>
            </w:rPr>
          </w:pPr>
          <w:hyperlink w:anchor="_Toc103705474" w:history="1">
            <w:r w:rsidR="00E7196D" w:rsidRPr="00117DA4">
              <w:rPr>
                <w:rStyle w:val="Hyperlink"/>
                <w:noProof/>
              </w:rPr>
              <w:t>2</w:t>
            </w:r>
            <w:r w:rsidR="00E7196D">
              <w:rPr>
                <w:rFonts w:asciiTheme="minorHAnsi" w:hAnsiTheme="minorHAnsi"/>
                <w:b w:val="0"/>
                <w:caps w:val="0"/>
                <w:noProof/>
                <w:sz w:val="22"/>
                <w:lang w:eastAsia="sv-SE"/>
              </w:rPr>
              <w:tab/>
            </w:r>
            <w:r w:rsidR="00E7196D" w:rsidRPr="00117DA4">
              <w:rPr>
                <w:rStyle w:val="Hyperlink"/>
                <w:noProof/>
              </w:rPr>
              <w:t>kontaktpersoner och företrädare</w:t>
            </w:r>
            <w:r w:rsidR="00E7196D">
              <w:rPr>
                <w:noProof/>
                <w:webHidden/>
              </w:rPr>
              <w:tab/>
            </w:r>
            <w:r w:rsidR="00E7196D">
              <w:rPr>
                <w:noProof/>
                <w:webHidden/>
              </w:rPr>
              <w:fldChar w:fldCharType="begin"/>
            </w:r>
            <w:r w:rsidR="00E7196D">
              <w:rPr>
                <w:noProof/>
                <w:webHidden/>
              </w:rPr>
              <w:instrText xml:space="preserve"> PAGEREF _Toc103705474 \h </w:instrText>
            </w:r>
            <w:r w:rsidR="00E7196D">
              <w:rPr>
                <w:noProof/>
                <w:webHidden/>
              </w:rPr>
            </w:r>
            <w:r w:rsidR="00E7196D">
              <w:rPr>
                <w:noProof/>
                <w:webHidden/>
              </w:rPr>
              <w:fldChar w:fldCharType="separate"/>
            </w:r>
            <w:r w:rsidR="00281DE6">
              <w:rPr>
                <w:noProof/>
                <w:webHidden/>
              </w:rPr>
              <w:t>4</w:t>
            </w:r>
            <w:r w:rsidR="00E7196D">
              <w:rPr>
                <w:noProof/>
                <w:webHidden/>
              </w:rPr>
              <w:fldChar w:fldCharType="end"/>
            </w:r>
          </w:hyperlink>
        </w:p>
        <w:p w14:paraId="0F239B99" w14:textId="2A5B92CC" w:rsidR="00E7196D" w:rsidRDefault="00000000">
          <w:pPr>
            <w:pStyle w:val="TOC1"/>
            <w:rPr>
              <w:rFonts w:asciiTheme="minorHAnsi" w:hAnsiTheme="minorHAnsi"/>
              <w:b w:val="0"/>
              <w:caps w:val="0"/>
              <w:noProof/>
              <w:sz w:val="22"/>
              <w:lang w:eastAsia="sv-SE"/>
            </w:rPr>
          </w:pPr>
          <w:hyperlink w:anchor="_Toc103705475" w:history="1">
            <w:r w:rsidR="00E7196D" w:rsidRPr="00117DA4">
              <w:rPr>
                <w:rStyle w:val="Hyperlink"/>
                <w:noProof/>
              </w:rPr>
              <w:t>3</w:t>
            </w:r>
            <w:r w:rsidR="00E7196D">
              <w:rPr>
                <w:rFonts w:asciiTheme="minorHAnsi" w:hAnsiTheme="minorHAnsi"/>
                <w:b w:val="0"/>
                <w:caps w:val="0"/>
                <w:noProof/>
                <w:sz w:val="22"/>
                <w:lang w:eastAsia="sv-SE"/>
              </w:rPr>
              <w:tab/>
            </w:r>
            <w:r w:rsidR="00E7196D" w:rsidRPr="00117DA4">
              <w:rPr>
                <w:rStyle w:val="Hyperlink"/>
                <w:noProof/>
              </w:rPr>
              <w:t>bra att veta – från A till ö</w:t>
            </w:r>
            <w:r w:rsidR="00E7196D">
              <w:rPr>
                <w:noProof/>
                <w:webHidden/>
              </w:rPr>
              <w:tab/>
            </w:r>
            <w:r w:rsidR="00E7196D">
              <w:rPr>
                <w:noProof/>
                <w:webHidden/>
              </w:rPr>
              <w:fldChar w:fldCharType="begin"/>
            </w:r>
            <w:r w:rsidR="00E7196D">
              <w:rPr>
                <w:noProof/>
                <w:webHidden/>
              </w:rPr>
              <w:instrText xml:space="preserve"> PAGEREF _Toc103705475 \h </w:instrText>
            </w:r>
            <w:r w:rsidR="00E7196D">
              <w:rPr>
                <w:noProof/>
                <w:webHidden/>
              </w:rPr>
            </w:r>
            <w:r w:rsidR="00E7196D">
              <w:rPr>
                <w:noProof/>
                <w:webHidden/>
              </w:rPr>
              <w:fldChar w:fldCharType="separate"/>
            </w:r>
            <w:r w:rsidR="00281DE6">
              <w:rPr>
                <w:noProof/>
                <w:webHidden/>
              </w:rPr>
              <w:t>5</w:t>
            </w:r>
            <w:r w:rsidR="00E7196D">
              <w:rPr>
                <w:noProof/>
                <w:webHidden/>
              </w:rPr>
              <w:fldChar w:fldCharType="end"/>
            </w:r>
          </w:hyperlink>
        </w:p>
        <w:p w14:paraId="6414FFB7" w14:textId="48421CCB" w:rsidR="00E7196D" w:rsidRDefault="00000000">
          <w:pPr>
            <w:pStyle w:val="TOC1"/>
            <w:rPr>
              <w:rFonts w:asciiTheme="minorHAnsi" w:hAnsiTheme="minorHAnsi"/>
              <w:b w:val="0"/>
              <w:caps w:val="0"/>
              <w:noProof/>
              <w:sz w:val="22"/>
              <w:lang w:eastAsia="sv-SE"/>
            </w:rPr>
          </w:pPr>
          <w:hyperlink w:anchor="_Toc103705476" w:history="1">
            <w:r w:rsidR="00E7196D" w:rsidRPr="00117DA4">
              <w:rPr>
                <w:rStyle w:val="Hyperlink"/>
                <w:noProof/>
              </w:rPr>
              <w:t>4</w:t>
            </w:r>
            <w:r w:rsidR="00E7196D">
              <w:rPr>
                <w:rFonts w:asciiTheme="minorHAnsi" w:hAnsiTheme="minorHAnsi"/>
                <w:b w:val="0"/>
                <w:caps w:val="0"/>
                <w:noProof/>
                <w:sz w:val="22"/>
                <w:lang w:eastAsia="sv-SE"/>
              </w:rPr>
              <w:tab/>
            </w:r>
            <w:r w:rsidR="00E7196D" w:rsidRPr="00117DA4">
              <w:rPr>
                <w:rStyle w:val="Hyperlink"/>
                <w:noProof/>
              </w:rPr>
              <w:t>att bo i bostadsrätt</w:t>
            </w:r>
            <w:r w:rsidR="00E7196D">
              <w:rPr>
                <w:noProof/>
                <w:webHidden/>
              </w:rPr>
              <w:tab/>
            </w:r>
            <w:r w:rsidR="00E7196D">
              <w:rPr>
                <w:noProof/>
                <w:webHidden/>
              </w:rPr>
              <w:fldChar w:fldCharType="begin"/>
            </w:r>
            <w:r w:rsidR="00E7196D">
              <w:rPr>
                <w:noProof/>
                <w:webHidden/>
              </w:rPr>
              <w:instrText xml:space="preserve"> PAGEREF _Toc103705476 \h </w:instrText>
            </w:r>
            <w:r w:rsidR="00E7196D">
              <w:rPr>
                <w:noProof/>
                <w:webHidden/>
              </w:rPr>
            </w:r>
            <w:r w:rsidR="00E7196D">
              <w:rPr>
                <w:noProof/>
                <w:webHidden/>
              </w:rPr>
              <w:fldChar w:fldCharType="separate"/>
            </w:r>
            <w:r w:rsidR="00281DE6">
              <w:rPr>
                <w:noProof/>
                <w:webHidden/>
              </w:rPr>
              <w:t>11</w:t>
            </w:r>
            <w:r w:rsidR="00E7196D">
              <w:rPr>
                <w:noProof/>
                <w:webHidden/>
              </w:rPr>
              <w:fldChar w:fldCharType="end"/>
            </w:r>
          </w:hyperlink>
        </w:p>
        <w:p w14:paraId="14A30618" w14:textId="4059D16B" w:rsidR="00E7196D" w:rsidRDefault="00000000">
          <w:pPr>
            <w:pStyle w:val="TOC1"/>
            <w:rPr>
              <w:rFonts w:asciiTheme="minorHAnsi" w:hAnsiTheme="minorHAnsi"/>
              <w:b w:val="0"/>
              <w:caps w:val="0"/>
              <w:noProof/>
              <w:sz w:val="22"/>
              <w:lang w:eastAsia="sv-SE"/>
            </w:rPr>
          </w:pPr>
          <w:hyperlink w:anchor="_Toc103705477" w:history="1">
            <w:r w:rsidR="00E7196D" w:rsidRPr="00117DA4">
              <w:rPr>
                <w:rStyle w:val="Hyperlink"/>
                <w:rFonts w:ascii="Calibri" w:hAnsi="Calibri" w:cs="Calibri"/>
                <w:noProof/>
                <w:lang w:eastAsia="sv-SE"/>
              </w:rPr>
              <w:t>5</w:t>
            </w:r>
            <w:r w:rsidR="00E7196D">
              <w:rPr>
                <w:rFonts w:asciiTheme="minorHAnsi" w:hAnsiTheme="minorHAnsi"/>
                <w:b w:val="0"/>
                <w:caps w:val="0"/>
                <w:noProof/>
                <w:sz w:val="22"/>
                <w:lang w:eastAsia="sv-SE"/>
              </w:rPr>
              <w:tab/>
            </w:r>
            <w:r w:rsidR="00E7196D" w:rsidRPr="00117DA4">
              <w:rPr>
                <w:rStyle w:val="Hyperlink"/>
                <w:noProof/>
                <w:bdr w:val="none" w:sz="0" w:space="0" w:color="auto" w:frame="1"/>
                <w:lang w:eastAsia="sv-SE"/>
              </w:rPr>
              <w:t>ekonomi och förvaltning</w:t>
            </w:r>
            <w:r w:rsidR="00E7196D">
              <w:rPr>
                <w:noProof/>
                <w:webHidden/>
              </w:rPr>
              <w:tab/>
            </w:r>
            <w:r w:rsidR="00E7196D">
              <w:rPr>
                <w:noProof/>
                <w:webHidden/>
              </w:rPr>
              <w:fldChar w:fldCharType="begin"/>
            </w:r>
            <w:r w:rsidR="00E7196D">
              <w:rPr>
                <w:noProof/>
                <w:webHidden/>
              </w:rPr>
              <w:instrText xml:space="preserve"> PAGEREF _Toc103705477 \h </w:instrText>
            </w:r>
            <w:r w:rsidR="00E7196D">
              <w:rPr>
                <w:noProof/>
                <w:webHidden/>
              </w:rPr>
            </w:r>
            <w:r w:rsidR="00E7196D">
              <w:rPr>
                <w:noProof/>
                <w:webHidden/>
              </w:rPr>
              <w:fldChar w:fldCharType="separate"/>
            </w:r>
            <w:r w:rsidR="00281DE6">
              <w:rPr>
                <w:noProof/>
                <w:webHidden/>
              </w:rPr>
              <w:t>12</w:t>
            </w:r>
            <w:r w:rsidR="00E7196D">
              <w:rPr>
                <w:noProof/>
                <w:webHidden/>
              </w:rPr>
              <w:fldChar w:fldCharType="end"/>
            </w:r>
          </w:hyperlink>
        </w:p>
        <w:p w14:paraId="4D2D8ECD" w14:textId="1AB149A6" w:rsidR="00E7196D" w:rsidRDefault="00000000">
          <w:pPr>
            <w:pStyle w:val="TOC1"/>
            <w:rPr>
              <w:rFonts w:asciiTheme="minorHAnsi" w:hAnsiTheme="minorHAnsi"/>
              <w:b w:val="0"/>
              <w:caps w:val="0"/>
              <w:noProof/>
              <w:sz w:val="22"/>
              <w:lang w:eastAsia="sv-SE"/>
            </w:rPr>
          </w:pPr>
          <w:hyperlink w:anchor="_Toc103705478" w:history="1">
            <w:r w:rsidR="00E7196D" w:rsidRPr="00117DA4">
              <w:rPr>
                <w:rStyle w:val="Hyperlink"/>
                <w:noProof/>
              </w:rPr>
              <w:t>6</w:t>
            </w:r>
            <w:r w:rsidR="00E7196D">
              <w:rPr>
                <w:rFonts w:asciiTheme="minorHAnsi" w:hAnsiTheme="minorHAnsi"/>
                <w:b w:val="0"/>
                <w:caps w:val="0"/>
                <w:noProof/>
                <w:sz w:val="22"/>
                <w:lang w:eastAsia="sv-SE"/>
              </w:rPr>
              <w:tab/>
            </w:r>
            <w:r w:rsidR="00E7196D" w:rsidRPr="00117DA4">
              <w:rPr>
                <w:rStyle w:val="Hyperlink"/>
                <w:noProof/>
              </w:rPr>
              <w:t>andrahandsupplåtelse</w:t>
            </w:r>
            <w:r w:rsidR="00E7196D">
              <w:rPr>
                <w:noProof/>
                <w:webHidden/>
              </w:rPr>
              <w:tab/>
            </w:r>
            <w:r w:rsidR="00E7196D">
              <w:rPr>
                <w:noProof/>
                <w:webHidden/>
              </w:rPr>
              <w:fldChar w:fldCharType="begin"/>
            </w:r>
            <w:r w:rsidR="00E7196D">
              <w:rPr>
                <w:noProof/>
                <w:webHidden/>
              </w:rPr>
              <w:instrText xml:space="preserve"> PAGEREF _Toc103705478 \h </w:instrText>
            </w:r>
            <w:r w:rsidR="00E7196D">
              <w:rPr>
                <w:noProof/>
                <w:webHidden/>
              </w:rPr>
            </w:r>
            <w:r w:rsidR="00E7196D">
              <w:rPr>
                <w:noProof/>
                <w:webHidden/>
              </w:rPr>
              <w:fldChar w:fldCharType="separate"/>
            </w:r>
            <w:r w:rsidR="00281DE6">
              <w:rPr>
                <w:noProof/>
                <w:webHidden/>
              </w:rPr>
              <w:t>13</w:t>
            </w:r>
            <w:r w:rsidR="00E7196D">
              <w:rPr>
                <w:noProof/>
                <w:webHidden/>
              </w:rPr>
              <w:fldChar w:fldCharType="end"/>
            </w:r>
          </w:hyperlink>
        </w:p>
        <w:p w14:paraId="67CC1E45" w14:textId="487ACCE3" w:rsidR="00E7196D" w:rsidRDefault="00000000">
          <w:pPr>
            <w:pStyle w:val="TOC1"/>
            <w:rPr>
              <w:rFonts w:asciiTheme="minorHAnsi" w:hAnsiTheme="minorHAnsi"/>
              <w:b w:val="0"/>
              <w:caps w:val="0"/>
              <w:noProof/>
              <w:sz w:val="22"/>
              <w:lang w:eastAsia="sv-SE"/>
            </w:rPr>
          </w:pPr>
          <w:hyperlink w:anchor="_Toc103705479" w:history="1">
            <w:r w:rsidR="00E7196D" w:rsidRPr="00117DA4">
              <w:rPr>
                <w:rStyle w:val="Hyperlink"/>
                <w:noProof/>
              </w:rPr>
              <w:t>7</w:t>
            </w:r>
            <w:r w:rsidR="00E7196D">
              <w:rPr>
                <w:rFonts w:asciiTheme="minorHAnsi" w:hAnsiTheme="minorHAnsi"/>
                <w:b w:val="0"/>
                <w:caps w:val="0"/>
                <w:noProof/>
                <w:sz w:val="22"/>
                <w:lang w:eastAsia="sv-SE"/>
              </w:rPr>
              <w:tab/>
            </w:r>
            <w:r w:rsidR="00E7196D" w:rsidRPr="00117DA4">
              <w:rPr>
                <w:rStyle w:val="Hyperlink"/>
                <w:noProof/>
              </w:rPr>
              <w:t>renovering av egen lägenhet</w:t>
            </w:r>
            <w:r w:rsidR="00E7196D">
              <w:rPr>
                <w:noProof/>
                <w:webHidden/>
              </w:rPr>
              <w:tab/>
            </w:r>
            <w:r w:rsidR="00E7196D">
              <w:rPr>
                <w:noProof/>
                <w:webHidden/>
              </w:rPr>
              <w:fldChar w:fldCharType="begin"/>
            </w:r>
            <w:r w:rsidR="00E7196D">
              <w:rPr>
                <w:noProof/>
                <w:webHidden/>
              </w:rPr>
              <w:instrText xml:space="preserve"> PAGEREF _Toc103705479 \h </w:instrText>
            </w:r>
            <w:r w:rsidR="00E7196D">
              <w:rPr>
                <w:noProof/>
                <w:webHidden/>
              </w:rPr>
            </w:r>
            <w:r w:rsidR="00E7196D">
              <w:rPr>
                <w:noProof/>
                <w:webHidden/>
              </w:rPr>
              <w:fldChar w:fldCharType="separate"/>
            </w:r>
            <w:r w:rsidR="00281DE6">
              <w:rPr>
                <w:noProof/>
                <w:webHidden/>
              </w:rPr>
              <w:t>15</w:t>
            </w:r>
            <w:r w:rsidR="00E7196D">
              <w:rPr>
                <w:noProof/>
                <w:webHidden/>
              </w:rPr>
              <w:fldChar w:fldCharType="end"/>
            </w:r>
          </w:hyperlink>
        </w:p>
        <w:p w14:paraId="1CB22811" w14:textId="036DDE02" w:rsidR="00E7196D" w:rsidRDefault="00000000">
          <w:pPr>
            <w:pStyle w:val="TOC1"/>
            <w:rPr>
              <w:rFonts w:asciiTheme="minorHAnsi" w:hAnsiTheme="minorHAnsi"/>
              <w:b w:val="0"/>
              <w:caps w:val="0"/>
              <w:noProof/>
              <w:sz w:val="22"/>
              <w:lang w:eastAsia="sv-SE"/>
            </w:rPr>
          </w:pPr>
          <w:hyperlink w:anchor="_Toc103705480" w:history="1">
            <w:r w:rsidR="00E7196D" w:rsidRPr="00117DA4">
              <w:rPr>
                <w:rStyle w:val="Hyperlink"/>
                <w:noProof/>
                <w:bdr w:val="none" w:sz="0" w:space="0" w:color="auto" w:frame="1"/>
              </w:rPr>
              <w:t>8</w:t>
            </w:r>
            <w:r w:rsidR="00E7196D">
              <w:rPr>
                <w:rFonts w:asciiTheme="minorHAnsi" w:hAnsiTheme="minorHAnsi"/>
                <w:b w:val="0"/>
                <w:caps w:val="0"/>
                <w:noProof/>
                <w:sz w:val="22"/>
                <w:lang w:eastAsia="sv-SE"/>
              </w:rPr>
              <w:tab/>
            </w:r>
            <w:r w:rsidR="00E7196D" w:rsidRPr="00117DA4">
              <w:rPr>
                <w:rStyle w:val="Hyperlink"/>
                <w:noProof/>
                <w:bdr w:val="none" w:sz="0" w:space="0" w:color="auto" w:frame="1"/>
              </w:rPr>
              <w:t>överlåtelse</w:t>
            </w:r>
            <w:r w:rsidR="00E7196D">
              <w:rPr>
                <w:noProof/>
                <w:webHidden/>
              </w:rPr>
              <w:tab/>
            </w:r>
            <w:r w:rsidR="00E7196D">
              <w:rPr>
                <w:noProof/>
                <w:webHidden/>
              </w:rPr>
              <w:fldChar w:fldCharType="begin"/>
            </w:r>
            <w:r w:rsidR="00E7196D">
              <w:rPr>
                <w:noProof/>
                <w:webHidden/>
              </w:rPr>
              <w:instrText xml:space="preserve"> PAGEREF _Toc103705480 \h </w:instrText>
            </w:r>
            <w:r w:rsidR="00E7196D">
              <w:rPr>
                <w:noProof/>
                <w:webHidden/>
              </w:rPr>
            </w:r>
            <w:r w:rsidR="00E7196D">
              <w:rPr>
                <w:noProof/>
                <w:webHidden/>
              </w:rPr>
              <w:fldChar w:fldCharType="separate"/>
            </w:r>
            <w:r w:rsidR="00281DE6">
              <w:rPr>
                <w:noProof/>
                <w:webHidden/>
              </w:rPr>
              <w:t>18</w:t>
            </w:r>
            <w:r w:rsidR="00E7196D">
              <w:rPr>
                <w:noProof/>
                <w:webHidden/>
              </w:rPr>
              <w:fldChar w:fldCharType="end"/>
            </w:r>
          </w:hyperlink>
        </w:p>
        <w:p w14:paraId="79B7D656" w14:textId="781E2838" w:rsidR="00E7196D" w:rsidRDefault="00000000">
          <w:pPr>
            <w:pStyle w:val="TOC1"/>
            <w:rPr>
              <w:rFonts w:asciiTheme="minorHAnsi" w:hAnsiTheme="minorHAnsi"/>
              <w:b w:val="0"/>
              <w:caps w:val="0"/>
              <w:noProof/>
              <w:sz w:val="22"/>
              <w:lang w:eastAsia="sv-SE"/>
            </w:rPr>
          </w:pPr>
          <w:hyperlink w:anchor="_Toc103705481" w:history="1">
            <w:r w:rsidR="00E7196D" w:rsidRPr="00117DA4">
              <w:rPr>
                <w:rStyle w:val="Hyperlink"/>
                <w:noProof/>
              </w:rPr>
              <w:t>9</w:t>
            </w:r>
            <w:r w:rsidR="00E7196D">
              <w:rPr>
                <w:rFonts w:asciiTheme="minorHAnsi" w:hAnsiTheme="minorHAnsi"/>
                <w:b w:val="0"/>
                <w:caps w:val="0"/>
                <w:noProof/>
                <w:sz w:val="22"/>
                <w:lang w:eastAsia="sv-SE"/>
              </w:rPr>
              <w:tab/>
            </w:r>
            <w:r w:rsidR="00E7196D" w:rsidRPr="00117DA4">
              <w:rPr>
                <w:rStyle w:val="Hyperlink"/>
                <w:noProof/>
              </w:rPr>
              <w:t>parkering</w:t>
            </w:r>
            <w:r w:rsidR="00E7196D">
              <w:rPr>
                <w:noProof/>
                <w:webHidden/>
              </w:rPr>
              <w:tab/>
            </w:r>
            <w:r w:rsidR="00E7196D">
              <w:rPr>
                <w:noProof/>
                <w:webHidden/>
              </w:rPr>
              <w:fldChar w:fldCharType="begin"/>
            </w:r>
            <w:r w:rsidR="00E7196D">
              <w:rPr>
                <w:noProof/>
                <w:webHidden/>
              </w:rPr>
              <w:instrText xml:space="preserve"> PAGEREF _Toc103705481 \h </w:instrText>
            </w:r>
            <w:r w:rsidR="00E7196D">
              <w:rPr>
                <w:noProof/>
                <w:webHidden/>
              </w:rPr>
            </w:r>
            <w:r w:rsidR="00E7196D">
              <w:rPr>
                <w:noProof/>
                <w:webHidden/>
              </w:rPr>
              <w:fldChar w:fldCharType="separate"/>
            </w:r>
            <w:r w:rsidR="00281DE6">
              <w:rPr>
                <w:noProof/>
                <w:webHidden/>
              </w:rPr>
              <w:t>19</w:t>
            </w:r>
            <w:r w:rsidR="00E7196D">
              <w:rPr>
                <w:noProof/>
                <w:webHidden/>
              </w:rPr>
              <w:fldChar w:fldCharType="end"/>
            </w:r>
          </w:hyperlink>
        </w:p>
        <w:p w14:paraId="1CA689FF" w14:textId="0E5E5255" w:rsidR="00E7196D" w:rsidRDefault="00000000">
          <w:pPr>
            <w:pStyle w:val="TOC1"/>
            <w:rPr>
              <w:rFonts w:asciiTheme="minorHAnsi" w:hAnsiTheme="minorHAnsi"/>
              <w:b w:val="0"/>
              <w:caps w:val="0"/>
              <w:noProof/>
              <w:sz w:val="22"/>
              <w:lang w:eastAsia="sv-SE"/>
            </w:rPr>
          </w:pPr>
          <w:hyperlink w:anchor="_Toc103705482" w:history="1">
            <w:r w:rsidR="00E7196D" w:rsidRPr="00117DA4">
              <w:rPr>
                <w:rStyle w:val="Hyperlink"/>
                <w:noProof/>
              </w:rPr>
              <w:t>10</w:t>
            </w:r>
            <w:r w:rsidR="00E7196D">
              <w:rPr>
                <w:rFonts w:asciiTheme="minorHAnsi" w:hAnsiTheme="minorHAnsi"/>
                <w:b w:val="0"/>
                <w:caps w:val="0"/>
                <w:noProof/>
                <w:sz w:val="22"/>
                <w:lang w:eastAsia="sv-SE"/>
              </w:rPr>
              <w:tab/>
            </w:r>
            <w:r w:rsidR="00E7196D" w:rsidRPr="00117DA4">
              <w:rPr>
                <w:rStyle w:val="Hyperlink"/>
                <w:noProof/>
              </w:rPr>
              <w:t>sophantering</w:t>
            </w:r>
            <w:r w:rsidR="00E7196D">
              <w:rPr>
                <w:noProof/>
                <w:webHidden/>
              </w:rPr>
              <w:tab/>
            </w:r>
            <w:r w:rsidR="00E7196D">
              <w:rPr>
                <w:noProof/>
                <w:webHidden/>
              </w:rPr>
              <w:fldChar w:fldCharType="begin"/>
            </w:r>
            <w:r w:rsidR="00E7196D">
              <w:rPr>
                <w:noProof/>
                <w:webHidden/>
              </w:rPr>
              <w:instrText xml:space="preserve"> PAGEREF _Toc103705482 \h </w:instrText>
            </w:r>
            <w:r w:rsidR="00E7196D">
              <w:rPr>
                <w:noProof/>
                <w:webHidden/>
              </w:rPr>
            </w:r>
            <w:r w:rsidR="00E7196D">
              <w:rPr>
                <w:noProof/>
                <w:webHidden/>
              </w:rPr>
              <w:fldChar w:fldCharType="separate"/>
            </w:r>
            <w:r w:rsidR="00281DE6">
              <w:rPr>
                <w:noProof/>
                <w:webHidden/>
              </w:rPr>
              <w:t>21</w:t>
            </w:r>
            <w:r w:rsidR="00E7196D">
              <w:rPr>
                <w:noProof/>
                <w:webHidden/>
              </w:rPr>
              <w:fldChar w:fldCharType="end"/>
            </w:r>
          </w:hyperlink>
        </w:p>
        <w:p w14:paraId="3C08ACB7" w14:textId="1CFADD83" w:rsidR="00E7196D" w:rsidRDefault="00000000">
          <w:pPr>
            <w:pStyle w:val="TOC1"/>
            <w:rPr>
              <w:rFonts w:asciiTheme="minorHAnsi" w:hAnsiTheme="minorHAnsi"/>
              <w:b w:val="0"/>
              <w:caps w:val="0"/>
              <w:noProof/>
              <w:sz w:val="22"/>
              <w:lang w:eastAsia="sv-SE"/>
            </w:rPr>
          </w:pPr>
          <w:hyperlink w:anchor="_Toc103705483" w:history="1">
            <w:r w:rsidR="00E7196D" w:rsidRPr="00117DA4">
              <w:rPr>
                <w:rStyle w:val="Hyperlink"/>
                <w:noProof/>
              </w:rPr>
              <w:t>11</w:t>
            </w:r>
            <w:r w:rsidR="00E7196D">
              <w:rPr>
                <w:rFonts w:asciiTheme="minorHAnsi" w:hAnsiTheme="minorHAnsi"/>
                <w:b w:val="0"/>
                <w:caps w:val="0"/>
                <w:noProof/>
                <w:sz w:val="22"/>
                <w:lang w:eastAsia="sv-SE"/>
              </w:rPr>
              <w:tab/>
            </w:r>
            <w:r w:rsidR="00E7196D" w:rsidRPr="00117DA4">
              <w:rPr>
                <w:rStyle w:val="Hyperlink"/>
                <w:noProof/>
              </w:rPr>
              <w:t>tvättstuga</w:t>
            </w:r>
            <w:r w:rsidR="00E7196D">
              <w:rPr>
                <w:noProof/>
                <w:webHidden/>
              </w:rPr>
              <w:tab/>
            </w:r>
            <w:r w:rsidR="00E7196D">
              <w:rPr>
                <w:noProof/>
                <w:webHidden/>
              </w:rPr>
              <w:fldChar w:fldCharType="begin"/>
            </w:r>
            <w:r w:rsidR="00E7196D">
              <w:rPr>
                <w:noProof/>
                <w:webHidden/>
              </w:rPr>
              <w:instrText xml:space="preserve"> PAGEREF _Toc103705483 \h </w:instrText>
            </w:r>
            <w:r w:rsidR="00E7196D">
              <w:rPr>
                <w:noProof/>
                <w:webHidden/>
              </w:rPr>
            </w:r>
            <w:r w:rsidR="00E7196D">
              <w:rPr>
                <w:noProof/>
                <w:webHidden/>
              </w:rPr>
              <w:fldChar w:fldCharType="separate"/>
            </w:r>
            <w:r w:rsidR="00281DE6">
              <w:rPr>
                <w:noProof/>
                <w:webHidden/>
              </w:rPr>
              <w:t>22</w:t>
            </w:r>
            <w:r w:rsidR="00E7196D">
              <w:rPr>
                <w:noProof/>
                <w:webHidden/>
              </w:rPr>
              <w:fldChar w:fldCharType="end"/>
            </w:r>
          </w:hyperlink>
        </w:p>
        <w:p w14:paraId="33D6C159" w14:textId="309EC125" w:rsidR="00E7196D" w:rsidRDefault="00000000">
          <w:pPr>
            <w:pStyle w:val="TOC1"/>
            <w:rPr>
              <w:rFonts w:asciiTheme="minorHAnsi" w:hAnsiTheme="minorHAnsi"/>
              <w:b w:val="0"/>
              <w:caps w:val="0"/>
              <w:noProof/>
              <w:sz w:val="22"/>
              <w:lang w:eastAsia="sv-SE"/>
            </w:rPr>
          </w:pPr>
          <w:hyperlink w:anchor="_Toc103705484" w:history="1">
            <w:r w:rsidR="00E7196D" w:rsidRPr="00117DA4">
              <w:rPr>
                <w:rStyle w:val="Hyperlink"/>
                <w:noProof/>
              </w:rPr>
              <w:t>12</w:t>
            </w:r>
            <w:r w:rsidR="00E7196D">
              <w:rPr>
                <w:rFonts w:asciiTheme="minorHAnsi" w:hAnsiTheme="minorHAnsi"/>
                <w:b w:val="0"/>
                <w:caps w:val="0"/>
                <w:noProof/>
                <w:sz w:val="22"/>
                <w:lang w:eastAsia="sv-SE"/>
              </w:rPr>
              <w:tab/>
            </w:r>
            <w:r w:rsidR="00E7196D" w:rsidRPr="00117DA4">
              <w:rPr>
                <w:rStyle w:val="Hyperlink"/>
                <w:noProof/>
              </w:rPr>
              <w:t>takterrasser</w:t>
            </w:r>
            <w:r w:rsidR="00E7196D">
              <w:rPr>
                <w:noProof/>
                <w:webHidden/>
              </w:rPr>
              <w:tab/>
            </w:r>
            <w:r w:rsidR="00E7196D">
              <w:rPr>
                <w:noProof/>
                <w:webHidden/>
              </w:rPr>
              <w:fldChar w:fldCharType="begin"/>
            </w:r>
            <w:r w:rsidR="00E7196D">
              <w:rPr>
                <w:noProof/>
                <w:webHidden/>
              </w:rPr>
              <w:instrText xml:space="preserve"> PAGEREF _Toc103705484 \h </w:instrText>
            </w:r>
            <w:r w:rsidR="00E7196D">
              <w:rPr>
                <w:noProof/>
                <w:webHidden/>
              </w:rPr>
            </w:r>
            <w:r w:rsidR="00E7196D">
              <w:rPr>
                <w:noProof/>
                <w:webHidden/>
              </w:rPr>
              <w:fldChar w:fldCharType="separate"/>
            </w:r>
            <w:r w:rsidR="00281DE6">
              <w:rPr>
                <w:noProof/>
                <w:webHidden/>
              </w:rPr>
              <w:t>23</w:t>
            </w:r>
            <w:r w:rsidR="00E7196D">
              <w:rPr>
                <w:noProof/>
                <w:webHidden/>
              </w:rPr>
              <w:fldChar w:fldCharType="end"/>
            </w:r>
          </w:hyperlink>
        </w:p>
        <w:p w14:paraId="50C43724" w14:textId="230F920B" w:rsidR="00E7196D" w:rsidRDefault="00000000">
          <w:pPr>
            <w:pStyle w:val="TOC1"/>
            <w:rPr>
              <w:rFonts w:asciiTheme="minorHAnsi" w:hAnsiTheme="minorHAnsi"/>
              <w:b w:val="0"/>
              <w:caps w:val="0"/>
              <w:noProof/>
              <w:sz w:val="22"/>
              <w:lang w:eastAsia="sv-SE"/>
            </w:rPr>
          </w:pPr>
          <w:hyperlink w:anchor="_Toc103705485" w:history="1">
            <w:r w:rsidR="00E7196D" w:rsidRPr="00117DA4">
              <w:rPr>
                <w:rStyle w:val="Hyperlink"/>
                <w:noProof/>
              </w:rPr>
              <w:t>13</w:t>
            </w:r>
            <w:r w:rsidR="00E7196D">
              <w:rPr>
                <w:rFonts w:asciiTheme="minorHAnsi" w:hAnsiTheme="minorHAnsi"/>
                <w:b w:val="0"/>
                <w:caps w:val="0"/>
                <w:noProof/>
                <w:sz w:val="22"/>
                <w:lang w:eastAsia="sv-SE"/>
              </w:rPr>
              <w:tab/>
            </w:r>
            <w:r w:rsidR="00E7196D" w:rsidRPr="00117DA4">
              <w:rPr>
                <w:rStyle w:val="Hyperlink"/>
                <w:noProof/>
              </w:rPr>
              <w:t>hobbyrum</w:t>
            </w:r>
            <w:r w:rsidR="00E7196D">
              <w:rPr>
                <w:noProof/>
                <w:webHidden/>
              </w:rPr>
              <w:tab/>
            </w:r>
            <w:r w:rsidR="00E7196D">
              <w:rPr>
                <w:noProof/>
                <w:webHidden/>
              </w:rPr>
              <w:fldChar w:fldCharType="begin"/>
            </w:r>
            <w:r w:rsidR="00E7196D">
              <w:rPr>
                <w:noProof/>
                <w:webHidden/>
              </w:rPr>
              <w:instrText xml:space="preserve"> PAGEREF _Toc103705485 \h </w:instrText>
            </w:r>
            <w:r w:rsidR="00E7196D">
              <w:rPr>
                <w:noProof/>
                <w:webHidden/>
              </w:rPr>
            </w:r>
            <w:r w:rsidR="00E7196D">
              <w:rPr>
                <w:noProof/>
                <w:webHidden/>
              </w:rPr>
              <w:fldChar w:fldCharType="separate"/>
            </w:r>
            <w:r w:rsidR="00281DE6">
              <w:rPr>
                <w:noProof/>
                <w:webHidden/>
              </w:rPr>
              <w:t>23</w:t>
            </w:r>
            <w:r w:rsidR="00E7196D">
              <w:rPr>
                <w:noProof/>
                <w:webHidden/>
              </w:rPr>
              <w:fldChar w:fldCharType="end"/>
            </w:r>
          </w:hyperlink>
        </w:p>
        <w:p w14:paraId="128448AE" w14:textId="17597A56" w:rsidR="00E7196D" w:rsidRDefault="00000000">
          <w:pPr>
            <w:pStyle w:val="TOC1"/>
            <w:rPr>
              <w:rFonts w:asciiTheme="minorHAnsi" w:hAnsiTheme="minorHAnsi"/>
              <w:b w:val="0"/>
              <w:caps w:val="0"/>
              <w:noProof/>
              <w:sz w:val="22"/>
              <w:lang w:eastAsia="sv-SE"/>
            </w:rPr>
          </w:pPr>
          <w:hyperlink w:anchor="_Toc103705486" w:history="1">
            <w:r w:rsidR="00E7196D" w:rsidRPr="00117DA4">
              <w:rPr>
                <w:rStyle w:val="Hyperlink"/>
                <w:noProof/>
              </w:rPr>
              <w:t>14</w:t>
            </w:r>
            <w:r w:rsidR="00E7196D">
              <w:rPr>
                <w:rFonts w:asciiTheme="minorHAnsi" w:hAnsiTheme="minorHAnsi"/>
                <w:b w:val="0"/>
                <w:caps w:val="0"/>
                <w:noProof/>
                <w:sz w:val="22"/>
                <w:lang w:eastAsia="sv-SE"/>
              </w:rPr>
              <w:tab/>
            </w:r>
            <w:r w:rsidR="00E7196D" w:rsidRPr="00117DA4">
              <w:rPr>
                <w:rStyle w:val="Hyperlink"/>
                <w:noProof/>
              </w:rPr>
              <w:t>Brandskydd</w:t>
            </w:r>
            <w:r w:rsidR="00E7196D">
              <w:rPr>
                <w:noProof/>
                <w:webHidden/>
              </w:rPr>
              <w:tab/>
            </w:r>
            <w:r w:rsidR="00E7196D">
              <w:rPr>
                <w:noProof/>
                <w:webHidden/>
              </w:rPr>
              <w:fldChar w:fldCharType="begin"/>
            </w:r>
            <w:r w:rsidR="00E7196D">
              <w:rPr>
                <w:noProof/>
                <w:webHidden/>
              </w:rPr>
              <w:instrText xml:space="preserve"> PAGEREF _Toc103705486 \h </w:instrText>
            </w:r>
            <w:r w:rsidR="00E7196D">
              <w:rPr>
                <w:noProof/>
                <w:webHidden/>
              </w:rPr>
            </w:r>
            <w:r w:rsidR="00E7196D">
              <w:rPr>
                <w:noProof/>
                <w:webHidden/>
              </w:rPr>
              <w:fldChar w:fldCharType="separate"/>
            </w:r>
            <w:r w:rsidR="00281DE6">
              <w:rPr>
                <w:noProof/>
                <w:webHidden/>
              </w:rPr>
              <w:t>24</w:t>
            </w:r>
            <w:r w:rsidR="00E7196D">
              <w:rPr>
                <w:noProof/>
                <w:webHidden/>
              </w:rPr>
              <w:fldChar w:fldCharType="end"/>
            </w:r>
          </w:hyperlink>
        </w:p>
        <w:p w14:paraId="77E50490" w14:textId="1556DB85" w:rsidR="00E7196D" w:rsidRDefault="00000000">
          <w:pPr>
            <w:pStyle w:val="TOC1"/>
            <w:rPr>
              <w:rFonts w:asciiTheme="minorHAnsi" w:hAnsiTheme="minorHAnsi"/>
              <w:b w:val="0"/>
              <w:caps w:val="0"/>
              <w:noProof/>
              <w:sz w:val="22"/>
              <w:lang w:eastAsia="sv-SE"/>
            </w:rPr>
          </w:pPr>
          <w:hyperlink w:anchor="_Toc103705487" w:history="1">
            <w:r w:rsidR="00E7196D" w:rsidRPr="00117DA4">
              <w:rPr>
                <w:rStyle w:val="Hyperlink"/>
                <w:noProof/>
              </w:rPr>
              <w:t>15</w:t>
            </w:r>
            <w:r w:rsidR="00E7196D">
              <w:rPr>
                <w:rFonts w:asciiTheme="minorHAnsi" w:hAnsiTheme="minorHAnsi"/>
                <w:b w:val="0"/>
                <w:caps w:val="0"/>
                <w:noProof/>
                <w:sz w:val="22"/>
                <w:lang w:eastAsia="sv-SE"/>
              </w:rPr>
              <w:tab/>
            </w:r>
            <w:r w:rsidR="00E7196D" w:rsidRPr="00117DA4">
              <w:rPr>
                <w:rStyle w:val="Hyperlink"/>
                <w:noProof/>
              </w:rPr>
              <w:t>skyltprogram</w:t>
            </w:r>
            <w:r w:rsidR="00E7196D">
              <w:rPr>
                <w:noProof/>
                <w:webHidden/>
              </w:rPr>
              <w:tab/>
            </w:r>
            <w:r w:rsidR="00E7196D">
              <w:rPr>
                <w:noProof/>
                <w:webHidden/>
              </w:rPr>
              <w:fldChar w:fldCharType="begin"/>
            </w:r>
            <w:r w:rsidR="00E7196D">
              <w:rPr>
                <w:noProof/>
                <w:webHidden/>
              </w:rPr>
              <w:instrText xml:space="preserve"> PAGEREF _Toc103705487 \h </w:instrText>
            </w:r>
            <w:r w:rsidR="00E7196D">
              <w:rPr>
                <w:noProof/>
                <w:webHidden/>
              </w:rPr>
            </w:r>
            <w:r w:rsidR="00E7196D">
              <w:rPr>
                <w:noProof/>
                <w:webHidden/>
              </w:rPr>
              <w:fldChar w:fldCharType="separate"/>
            </w:r>
            <w:r w:rsidR="00281DE6">
              <w:rPr>
                <w:noProof/>
                <w:webHidden/>
              </w:rPr>
              <w:t>26</w:t>
            </w:r>
            <w:r w:rsidR="00E7196D">
              <w:rPr>
                <w:noProof/>
                <w:webHidden/>
              </w:rPr>
              <w:fldChar w:fldCharType="end"/>
            </w:r>
          </w:hyperlink>
        </w:p>
        <w:p w14:paraId="27ED01D9" w14:textId="1B453FDA" w:rsidR="00E7196D" w:rsidRDefault="00000000">
          <w:pPr>
            <w:pStyle w:val="TOC1"/>
            <w:rPr>
              <w:rFonts w:asciiTheme="minorHAnsi" w:hAnsiTheme="minorHAnsi"/>
              <w:b w:val="0"/>
              <w:caps w:val="0"/>
              <w:noProof/>
              <w:sz w:val="22"/>
              <w:lang w:eastAsia="sv-SE"/>
            </w:rPr>
          </w:pPr>
          <w:hyperlink w:anchor="_Toc103705488" w:history="1">
            <w:r w:rsidR="00E7196D" w:rsidRPr="00117DA4">
              <w:rPr>
                <w:rStyle w:val="Hyperlink"/>
                <w:noProof/>
              </w:rPr>
              <w:t>16</w:t>
            </w:r>
            <w:r w:rsidR="00E7196D">
              <w:rPr>
                <w:rFonts w:asciiTheme="minorHAnsi" w:hAnsiTheme="minorHAnsi"/>
                <w:b w:val="0"/>
                <w:caps w:val="0"/>
                <w:noProof/>
                <w:sz w:val="22"/>
                <w:lang w:eastAsia="sv-SE"/>
              </w:rPr>
              <w:tab/>
            </w:r>
            <w:r w:rsidR="00E7196D" w:rsidRPr="00117DA4">
              <w:rPr>
                <w:rStyle w:val="Hyperlink"/>
                <w:noProof/>
              </w:rPr>
              <w:t xml:space="preserve">Policy gällande bostadsanpassning </w:t>
            </w:r>
            <w:r w:rsidR="00E7196D">
              <w:rPr>
                <w:noProof/>
                <w:webHidden/>
              </w:rPr>
              <w:tab/>
            </w:r>
            <w:r w:rsidR="00E7196D">
              <w:rPr>
                <w:noProof/>
                <w:webHidden/>
              </w:rPr>
              <w:fldChar w:fldCharType="begin"/>
            </w:r>
            <w:r w:rsidR="00E7196D">
              <w:rPr>
                <w:noProof/>
                <w:webHidden/>
              </w:rPr>
              <w:instrText xml:space="preserve"> PAGEREF _Toc103705488 \h </w:instrText>
            </w:r>
            <w:r w:rsidR="00E7196D">
              <w:rPr>
                <w:noProof/>
                <w:webHidden/>
              </w:rPr>
            </w:r>
            <w:r w:rsidR="00E7196D">
              <w:rPr>
                <w:noProof/>
                <w:webHidden/>
              </w:rPr>
              <w:fldChar w:fldCharType="separate"/>
            </w:r>
            <w:r w:rsidR="00281DE6">
              <w:rPr>
                <w:noProof/>
                <w:webHidden/>
              </w:rPr>
              <w:t>26</w:t>
            </w:r>
            <w:r w:rsidR="00E7196D">
              <w:rPr>
                <w:noProof/>
                <w:webHidden/>
              </w:rPr>
              <w:fldChar w:fldCharType="end"/>
            </w:r>
          </w:hyperlink>
        </w:p>
        <w:p w14:paraId="0110C360" w14:textId="4A6CAD49" w:rsidR="008741FB" w:rsidRDefault="008741FB" w:rsidP="008741FB">
          <w:r>
            <w:rPr>
              <w:rFonts w:asciiTheme="majorHAnsi" w:hAnsiTheme="majorHAnsi"/>
              <w:b/>
              <w:caps/>
              <w:sz w:val="20"/>
            </w:rPr>
            <w:fldChar w:fldCharType="end"/>
          </w:r>
        </w:p>
      </w:sdtContent>
    </w:sdt>
    <w:p w14:paraId="7B23ECD3" w14:textId="77777777" w:rsidR="008741FB" w:rsidRDefault="008741FB" w:rsidP="008741FB">
      <w:pPr>
        <w:spacing w:before="0" w:after="200"/>
      </w:pPr>
      <w:r>
        <w:br w:type="page"/>
      </w:r>
    </w:p>
    <w:p w14:paraId="2C414846" w14:textId="77268CEA" w:rsidR="008741FB" w:rsidRDefault="0041342D" w:rsidP="008741FB">
      <w:pPr>
        <w:pStyle w:val="Rubrik1Numrerad"/>
      </w:pPr>
      <w:bookmarkStart w:id="0" w:name="_Toc103705473"/>
      <w:r>
        <w:lastRenderedPageBreak/>
        <w:t>allmän information</w:t>
      </w:r>
      <w:bookmarkEnd w:id="0"/>
    </w:p>
    <w:p w14:paraId="2CFE9BC0" w14:textId="679F891B" w:rsidR="001201FE" w:rsidRDefault="008D73BE" w:rsidP="007C0299">
      <w:pPr>
        <w:pStyle w:val="NumreratStyckeNiv2"/>
      </w:pPr>
      <w:r w:rsidRPr="008D73BE">
        <w:rPr>
          <w:b/>
          <w:bCs w:val="0"/>
        </w:rPr>
        <w:t>Bildande och rättslig status</w:t>
      </w:r>
      <w:r>
        <w:t xml:space="preserve"> </w:t>
      </w:r>
      <w:r>
        <w:tab/>
      </w:r>
      <w:r>
        <w:tab/>
      </w:r>
      <w:r>
        <w:tab/>
      </w:r>
      <w:r>
        <w:tab/>
        <w:t xml:space="preserve">      </w:t>
      </w:r>
      <w:r w:rsidR="007C0299" w:rsidRPr="007C0299">
        <w:t xml:space="preserve">HSB Brf Knutsgården bildades 1959 och omfattar förvaltning av fastigheten Carl Holmberg 1, Lund. </w:t>
      </w:r>
    </w:p>
    <w:p w14:paraId="3A281427" w14:textId="606D2F65" w:rsidR="008D73BE" w:rsidRPr="008D73BE" w:rsidRDefault="007C0299" w:rsidP="00873B1D">
      <w:pPr>
        <w:pStyle w:val="NumreratStyckeNiv2"/>
        <w:numPr>
          <w:ilvl w:val="0"/>
          <w:numId w:val="0"/>
        </w:numPr>
        <w:rPr>
          <w:rFonts w:cs="Times New Roman"/>
          <w:szCs w:val="22"/>
        </w:rPr>
      </w:pPr>
      <w:r w:rsidRPr="007C0299">
        <w:rPr>
          <w:rFonts w:cs="Times New Roman"/>
          <w:szCs w:val="22"/>
        </w:rPr>
        <w:t xml:space="preserve">Föreningens </w:t>
      </w:r>
      <w:r w:rsidR="003D1B3E">
        <w:rPr>
          <w:rFonts w:cs="Times New Roman"/>
          <w:szCs w:val="22"/>
        </w:rPr>
        <w:t>organisation</w:t>
      </w:r>
      <w:r w:rsidRPr="007C0299">
        <w:rPr>
          <w:rFonts w:cs="Times New Roman"/>
          <w:szCs w:val="22"/>
        </w:rPr>
        <w:t>snummer är 745000-2055.</w:t>
      </w:r>
      <w:r w:rsidR="008D73BE">
        <w:rPr>
          <w:rFonts w:cs="Times New Roman"/>
          <w:szCs w:val="22"/>
        </w:rPr>
        <w:t xml:space="preserve"> </w:t>
      </w:r>
      <w:r w:rsidR="008D73BE" w:rsidRPr="008E2B7A">
        <w:rPr>
          <w:rFonts w:ascii="Times New Roman" w:hAnsi="Times New Roman" w:cs="Times New Roman"/>
        </w:rPr>
        <w:t xml:space="preserve">Föreningen är en s.k. </w:t>
      </w:r>
      <w:r w:rsidR="008D73BE" w:rsidRPr="004B21F9">
        <w:rPr>
          <w:rFonts w:ascii="Times New Roman" w:hAnsi="Times New Roman" w:cs="Times New Roman"/>
          <w:i/>
          <w:iCs/>
        </w:rPr>
        <w:t>äkta</w:t>
      </w:r>
      <w:r w:rsidR="008D73BE" w:rsidRPr="008E2B7A">
        <w:rPr>
          <w:rFonts w:ascii="Times New Roman" w:hAnsi="Times New Roman" w:cs="Times New Roman"/>
        </w:rPr>
        <w:t xml:space="preserve"> bostadsrättsförening.</w:t>
      </w:r>
    </w:p>
    <w:p w14:paraId="42B58F17" w14:textId="12B25EA9" w:rsidR="007C0299" w:rsidRDefault="008D73BE" w:rsidP="007C0299">
      <w:pPr>
        <w:pStyle w:val="NumreratStyckeNiv2"/>
      </w:pPr>
      <w:r w:rsidRPr="008D73BE">
        <w:rPr>
          <w:b/>
          <w:bCs w:val="0"/>
        </w:rPr>
        <w:t>Kort historik</w:t>
      </w:r>
      <w:r>
        <w:tab/>
      </w:r>
      <w:r>
        <w:tab/>
      </w:r>
      <w:r>
        <w:tab/>
      </w:r>
      <w:r>
        <w:tab/>
      </w:r>
      <w:r>
        <w:tab/>
        <w:t xml:space="preserve">       </w:t>
      </w:r>
      <w:r w:rsidR="007C0299" w:rsidRPr="007C0299">
        <w:t>Huset är ritat av arkitekterna Backström &amp; Reinius och färdigställdes 1960. Första inflyttningarna till lägenheterna skedde den 4 december 1960. I föreningen finns 81 lägenheter, ett 15-tal näringsidkare, samt ett större kontor</w:t>
      </w:r>
      <w:r w:rsidR="00B91C3A">
        <w:t xml:space="preserve"> </w:t>
      </w:r>
      <w:r w:rsidR="00B91C3A" w:rsidRPr="00E87E12">
        <w:t>med olika verksamheter inom Lunds kommun</w:t>
      </w:r>
      <w:r w:rsidR="007C0299" w:rsidRPr="00E87E12">
        <w:t>,</w:t>
      </w:r>
      <w:r w:rsidR="007C0299" w:rsidRPr="007C0299">
        <w:t xml:space="preserve"> alla upplåtna med bostadsrätt. </w:t>
      </w:r>
    </w:p>
    <w:p w14:paraId="484F1D58" w14:textId="3AB7904C" w:rsidR="00177163" w:rsidRDefault="007C0299" w:rsidP="00635AD1">
      <w:pPr>
        <w:pStyle w:val="NumreratStyckeNiv2"/>
        <w:numPr>
          <w:ilvl w:val="0"/>
          <w:numId w:val="0"/>
        </w:numPr>
        <w:rPr>
          <w:rFonts w:cs="Times New Roman"/>
          <w:szCs w:val="22"/>
        </w:rPr>
      </w:pPr>
      <w:r w:rsidRPr="007C0299">
        <w:rPr>
          <w:rFonts w:cs="Times New Roman"/>
          <w:szCs w:val="22"/>
        </w:rPr>
        <w:t>Mellan Bantorget i söder och Clemenstorget i norr längs järnvägens östra sträckning i centrala Lund</w:t>
      </w:r>
      <w:r w:rsidR="00E86295">
        <w:rPr>
          <w:rFonts w:cs="Times New Roman"/>
          <w:szCs w:val="22"/>
        </w:rPr>
        <w:t xml:space="preserve"> </w:t>
      </w:r>
      <w:r w:rsidRPr="007C0299">
        <w:rPr>
          <w:rFonts w:cs="Times New Roman"/>
          <w:szCs w:val="22"/>
        </w:rPr>
        <w:t xml:space="preserve">låg sedan 1800-talets mitt </w:t>
      </w:r>
      <w:r w:rsidR="00340FA1" w:rsidRPr="007C0299">
        <w:rPr>
          <w:rFonts w:cs="Times New Roman"/>
          <w:szCs w:val="22"/>
        </w:rPr>
        <w:t>bl.a.</w:t>
      </w:r>
      <w:r w:rsidRPr="007C0299">
        <w:rPr>
          <w:rFonts w:cs="Times New Roman"/>
          <w:szCs w:val="22"/>
        </w:rPr>
        <w:t xml:space="preserve"> Carl Holmbergs Mekaniska Verkstad. I slutet av 1940-talet gick denna epok av industrialism i graven och hela fastigheten köptes av HSB. Den södra delen styckades av och fastigheten Carl Holmberg 1 bildades. Det blev så en uppgift för Lunds stad att tillsammans med HSB projektera och bebygga fastigheten för att där lägga grunden till en modern centrumbildning – en levande stad som skulle välkomna resande till Lund. </w:t>
      </w:r>
    </w:p>
    <w:p w14:paraId="3F30BB84" w14:textId="7E84A43E" w:rsidR="007C0299" w:rsidRPr="00177163" w:rsidRDefault="00177163" w:rsidP="00177163">
      <w:pPr>
        <w:tabs>
          <w:tab w:val="clear" w:pos="851"/>
        </w:tabs>
        <w:spacing w:before="0" w:after="200"/>
        <w:rPr>
          <w:rFonts w:eastAsiaTheme="majorEastAsia" w:cs="Times New Roman"/>
          <w:bCs/>
        </w:rPr>
      </w:pPr>
      <w:r>
        <w:rPr>
          <w:rFonts w:cs="Times New Roman"/>
        </w:rPr>
        <w:br w:type="page"/>
      </w:r>
    </w:p>
    <w:p w14:paraId="1001CC40" w14:textId="3242086A" w:rsidR="009C0BD9" w:rsidRPr="009C0BD9" w:rsidRDefault="009C0BD9" w:rsidP="009C0BD9">
      <w:pPr>
        <w:pStyle w:val="Rubrik1Numrerad"/>
        <w:rPr>
          <w:szCs w:val="26"/>
        </w:rPr>
      </w:pPr>
      <w:bookmarkStart w:id="1" w:name="_Toc103705474"/>
      <w:r>
        <w:lastRenderedPageBreak/>
        <w:t>kontaktpersoner och företrädare</w:t>
      </w:r>
      <w:bookmarkEnd w:id="1"/>
    </w:p>
    <w:p w14:paraId="4F7C9E12" w14:textId="3F0681BB" w:rsidR="009C0BD9" w:rsidRDefault="00B44DDE" w:rsidP="009C0BD9">
      <w:pPr>
        <w:pStyle w:val="NumreratStyckeNiv2"/>
        <w:rPr>
          <w:b/>
        </w:rPr>
      </w:pPr>
      <w:r>
        <w:rPr>
          <w:b/>
        </w:rPr>
        <w:t>Viktiga kontakter</w:t>
      </w:r>
    </w:p>
    <w:p w14:paraId="67979C08" w14:textId="4C76B914" w:rsidR="00B44DDE" w:rsidRPr="00B44DDE" w:rsidRDefault="00B44DDE" w:rsidP="009C0BD9">
      <w:pPr>
        <w:pStyle w:val="NumreratStyckeNiv2"/>
        <w:numPr>
          <w:ilvl w:val="0"/>
          <w:numId w:val="15"/>
        </w:numPr>
        <w:rPr>
          <w:b/>
        </w:rPr>
      </w:pPr>
      <w:r>
        <w:rPr>
          <w:u w:val="single"/>
        </w:rPr>
        <w:t>Styrelseordförande:</w:t>
      </w:r>
      <w:r w:rsidR="00FE31ED">
        <w:t xml:space="preserve"> </w:t>
      </w:r>
      <w:r w:rsidRPr="00B44DDE">
        <w:t>Åke Olson,</w:t>
      </w:r>
      <w:r w:rsidR="007A37C1">
        <w:t xml:space="preserve"> </w:t>
      </w:r>
      <w:r w:rsidRPr="00CB612F">
        <w:t>0703-924553</w:t>
      </w:r>
      <w:r>
        <w:t xml:space="preserve">, </w:t>
      </w:r>
      <w:hyperlink r:id="rId8" w:history="1">
        <w:r w:rsidR="00F462CD" w:rsidRPr="00EE0C10">
          <w:rPr>
            <w:rStyle w:val="Hyperlink"/>
          </w:rPr>
          <w:t>akeolson@hotmail.com</w:t>
        </w:r>
      </w:hyperlink>
    </w:p>
    <w:p w14:paraId="08F07175" w14:textId="4E7E25B6" w:rsidR="009C0BD9" w:rsidRPr="00E87E12" w:rsidRDefault="00F3607E" w:rsidP="009C0BD9">
      <w:pPr>
        <w:pStyle w:val="NumreratStyckeNiv2"/>
        <w:numPr>
          <w:ilvl w:val="0"/>
          <w:numId w:val="15"/>
        </w:numPr>
        <w:rPr>
          <w:rStyle w:val="Hyperlink"/>
          <w:b/>
          <w:color w:val="auto"/>
          <w:u w:val="none"/>
        </w:rPr>
      </w:pPr>
      <w:r>
        <w:rPr>
          <w:rFonts w:eastAsia="Times New Roman"/>
          <w:u w:val="single"/>
          <w:lang w:eastAsia="sv-SE"/>
        </w:rPr>
        <w:t>Systemlåsansvarig</w:t>
      </w:r>
      <w:r w:rsidR="009C0BD9" w:rsidRPr="00E87E12">
        <w:rPr>
          <w:rFonts w:eastAsia="Times New Roman"/>
          <w:u w:val="single"/>
          <w:lang w:eastAsia="sv-SE"/>
        </w:rPr>
        <w:t>:</w:t>
      </w:r>
      <w:r w:rsidR="009C0BD9" w:rsidRPr="00E87E12">
        <w:rPr>
          <w:rFonts w:eastAsia="Times New Roman"/>
          <w:lang w:eastAsia="sv-SE"/>
        </w:rPr>
        <w:t xml:space="preserve"> </w:t>
      </w:r>
      <w:r w:rsidR="00D37389" w:rsidRPr="00E87E12">
        <w:rPr>
          <w:rStyle w:val="Hyperlink"/>
          <w:rFonts w:ascii="Times New Roman" w:eastAsia="Times New Roman" w:hAnsi="Times New Roman" w:cs="Times New Roman"/>
          <w:color w:val="auto"/>
          <w:u w:val="none"/>
          <w:lang w:eastAsia="sv-SE"/>
        </w:rPr>
        <w:br/>
      </w:r>
      <w:r>
        <w:rPr>
          <w:rStyle w:val="Hyperlink"/>
          <w:rFonts w:ascii="Times New Roman" w:eastAsia="Times New Roman" w:hAnsi="Times New Roman" w:cs="Times New Roman"/>
          <w:color w:val="auto"/>
          <w:u w:val="none"/>
          <w:lang w:eastAsia="sv-SE"/>
        </w:rPr>
        <w:t>Filip Andersson</w:t>
      </w:r>
      <w:r w:rsidR="00D37389" w:rsidRPr="00E87E12">
        <w:rPr>
          <w:rStyle w:val="Hyperlink"/>
          <w:rFonts w:ascii="Times New Roman" w:eastAsia="Times New Roman" w:hAnsi="Times New Roman" w:cs="Times New Roman"/>
          <w:color w:val="auto"/>
          <w:u w:val="none"/>
          <w:lang w:eastAsia="sv-SE"/>
        </w:rPr>
        <w:t xml:space="preserve">, </w:t>
      </w:r>
      <w:hyperlink r:id="rId9" w:history="1">
        <w:r w:rsidR="00770A67" w:rsidRPr="00EE0C10">
          <w:rPr>
            <w:rStyle w:val="Hyperlink"/>
            <w:rFonts w:ascii="Times New Roman" w:eastAsia="Times New Roman" w:hAnsi="Times New Roman" w:cs="Times New Roman"/>
            <w:lang w:eastAsia="sv-SE"/>
          </w:rPr>
          <w:t>fandersson22@gmail.com</w:t>
        </w:r>
      </w:hyperlink>
    </w:p>
    <w:p w14:paraId="0B3D58B8" w14:textId="1AFA5BD5" w:rsidR="009C0BD9" w:rsidRPr="00E87E12" w:rsidRDefault="009C0BD9" w:rsidP="009C0BD9">
      <w:pPr>
        <w:pStyle w:val="NumreratStyckeNiv2"/>
        <w:numPr>
          <w:ilvl w:val="0"/>
          <w:numId w:val="15"/>
        </w:numPr>
        <w:rPr>
          <w:rStyle w:val="Hyperlink"/>
          <w:b/>
          <w:color w:val="auto"/>
          <w:u w:val="none"/>
        </w:rPr>
      </w:pPr>
      <w:r w:rsidRPr="00E87E12">
        <w:rPr>
          <w:rFonts w:eastAsia="Times New Roman"/>
          <w:u w:val="single"/>
          <w:lang w:eastAsia="sv-SE"/>
        </w:rPr>
        <w:t>Namnskyltar brevlådor:</w:t>
      </w:r>
      <w:r w:rsidRPr="00E87E12">
        <w:rPr>
          <w:rFonts w:eastAsia="Times New Roman"/>
          <w:lang w:eastAsia="sv-SE"/>
        </w:rPr>
        <w:t xml:space="preserve"> </w:t>
      </w:r>
      <w:r w:rsidR="00D37389" w:rsidRPr="00E87E12">
        <w:rPr>
          <w:rStyle w:val="Hyperlink"/>
          <w:rFonts w:ascii="Times New Roman" w:eastAsia="Times New Roman" w:hAnsi="Times New Roman" w:cs="Times New Roman"/>
          <w:color w:val="auto"/>
          <w:u w:val="none"/>
          <w:lang w:eastAsia="sv-SE"/>
        </w:rPr>
        <w:br/>
        <w:t xml:space="preserve">Gunnar Bengtsson, </w:t>
      </w:r>
      <w:hyperlink r:id="rId10" w:history="1">
        <w:r w:rsidR="00F462CD" w:rsidRPr="00EE0C10">
          <w:rPr>
            <w:rStyle w:val="Hyperlink"/>
            <w:rFonts w:ascii="Times New Roman" w:eastAsia="Times New Roman" w:hAnsi="Times New Roman" w:cs="Times New Roman"/>
            <w:lang w:eastAsia="sv-SE"/>
          </w:rPr>
          <w:t>gunnar.bengtsson47@gmail.com</w:t>
        </w:r>
      </w:hyperlink>
    </w:p>
    <w:p w14:paraId="78A32315" w14:textId="766A1B6D" w:rsidR="00B44DDE" w:rsidRPr="00B44DDE" w:rsidRDefault="009C0BD9" w:rsidP="00B44DDE">
      <w:pPr>
        <w:pStyle w:val="NumreratStyckeNiv2"/>
        <w:numPr>
          <w:ilvl w:val="0"/>
          <w:numId w:val="15"/>
        </w:numPr>
        <w:rPr>
          <w:b/>
        </w:rPr>
      </w:pPr>
      <w:r w:rsidRPr="00C30A7A">
        <w:rPr>
          <w:rFonts w:eastAsia="Times New Roman"/>
          <w:u w:val="single"/>
          <w:lang w:eastAsia="sv-SE"/>
        </w:rPr>
        <w:t>Tvättstugor</w:t>
      </w:r>
      <w:r w:rsidR="004B21F9">
        <w:rPr>
          <w:rFonts w:eastAsia="Times New Roman"/>
          <w:u w:val="single"/>
          <w:lang w:eastAsia="sv-SE"/>
        </w:rPr>
        <w:t xml:space="preserve">, </w:t>
      </w:r>
      <w:r w:rsidRPr="00C30A7A">
        <w:rPr>
          <w:rFonts w:eastAsia="Times New Roman"/>
          <w:u w:val="single"/>
          <w:lang w:eastAsia="sv-SE"/>
        </w:rPr>
        <w:t>sophantering</w:t>
      </w:r>
      <w:r w:rsidR="004B21F9">
        <w:rPr>
          <w:rFonts w:eastAsia="Times New Roman"/>
          <w:u w:val="single"/>
          <w:lang w:eastAsia="sv-SE"/>
        </w:rPr>
        <w:t>, parkeringstillstånd</w:t>
      </w:r>
      <w:r w:rsidRPr="00C30A7A">
        <w:rPr>
          <w:rFonts w:eastAsia="Times New Roman"/>
          <w:u w:val="single"/>
          <w:lang w:eastAsia="sv-SE"/>
        </w:rPr>
        <w:t>:</w:t>
      </w:r>
      <w:r w:rsidRPr="00C30A7A">
        <w:rPr>
          <w:rFonts w:eastAsia="Times New Roman"/>
          <w:lang w:eastAsia="sv-SE"/>
        </w:rPr>
        <w:t xml:space="preserve"> </w:t>
      </w:r>
      <w:r w:rsidRPr="00C30A7A">
        <w:t>Kerstin Jönsson: 046-12 04 30</w:t>
      </w:r>
    </w:p>
    <w:p w14:paraId="3FA1F3B5" w14:textId="4157BEC3" w:rsidR="00B44DDE" w:rsidRPr="00B44DDE" w:rsidRDefault="00B44DDE" w:rsidP="00B44DDE">
      <w:pPr>
        <w:pStyle w:val="NumreratStyckeNiv2"/>
        <w:numPr>
          <w:ilvl w:val="0"/>
          <w:numId w:val="15"/>
        </w:numPr>
        <w:rPr>
          <w:bCs w:val="0"/>
        </w:rPr>
      </w:pPr>
      <w:r w:rsidRPr="00B44DDE">
        <w:rPr>
          <w:rStyle w:val="Hyperlink"/>
          <w:rFonts w:cstheme="minorHAnsi"/>
          <w:bCs w:val="0"/>
          <w:color w:val="auto"/>
          <w:szCs w:val="22"/>
        </w:rPr>
        <w:t>Felanmälan:</w:t>
      </w:r>
      <w:r w:rsidRPr="00B44DDE">
        <w:rPr>
          <w:rFonts w:cstheme="minorHAnsi"/>
          <w:bCs w:val="0"/>
          <w:szCs w:val="22"/>
          <w:bdr w:val="none" w:sz="0" w:space="0" w:color="auto" w:frame="1"/>
        </w:rPr>
        <w:t xml:space="preserve"> </w:t>
      </w:r>
      <w:r w:rsidR="00770A67">
        <w:rPr>
          <w:rFonts w:cstheme="minorHAnsi"/>
          <w:bCs w:val="0"/>
          <w:szCs w:val="22"/>
          <w:bdr w:val="none" w:sz="0" w:space="0" w:color="auto" w:frame="1"/>
        </w:rPr>
        <w:t xml:space="preserve">07:30 – 16:00, helgfri vardag, Tommy Larsen, VFB, </w:t>
      </w:r>
      <w:hyperlink r:id="rId11" w:history="1">
        <w:r w:rsidR="00770A67" w:rsidRPr="00EE0C10">
          <w:rPr>
            <w:rStyle w:val="Hyperlink"/>
            <w:rFonts w:cstheme="minorHAnsi"/>
            <w:bCs w:val="0"/>
            <w:szCs w:val="22"/>
            <w:bdr w:val="none" w:sz="0" w:space="0" w:color="auto" w:frame="1"/>
          </w:rPr>
          <w:t>tommy.larsen@vfb.to</w:t>
        </w:r>
      </w:hyperlink>
      <w:r w:rsidR="00770A67">
        <w:rPr>
          <w:rFonts w:cstheme="minorHAnsi"/>
          <w:bCs w:val="0"/>
          <w:szCs w:val="22"/>
          <w:bdr w:val="none" w:sz="0" w:space="0" w:color="auto" w:frame="1"/>
        </w:rPr>
        <w:t xml:space="preserve">, eller </w:t>
      </w:r>
      <w:hyperlink r:id="rId12" w:history="1">
        <w:r w:rsidR="00770A67" w:rsidRPr="00EE0C10">
          <w:rPr>
            <w:rStyle w:val="Hyperlink"/>
            <w:rFonts w:cstheme="minorHAnsi"/>
            <w:bCs w:val="0"/>
            <w:szCs w:val="22"/>
            <w:bdr w:val="none" w:sz="0" w:space="0" w:color="auto" w:frame="1"/>
          </w:rPr>
          <w:t>service@vfb.to</w:t>
        </w:r>
      </w:hyperlink>
      <w:r w:rsidR="00770A67">
        <w:rPr>
          <w:rFonts w:cstheme="minorHAnsi"/>
          <w:bCs w:val="0"/>
          <w:szCs w:val="22"/>
          <w:bdr w:val="none" w:sz="0" w:space="0" w:color="auto" w:frame="1"/>
        </w:rPr>
        <w:t>; undantagsvis</w:t>
      </w:r>
      <w:r w:rsidRPr="00B44DDE">
        <w:rPr>
          <w:rFonts w:cstheme="minorHAnsi"/>
          <w:bCs w:val="0"/>
          <w:szCs w:val="22"/>
          <w:bdr w:val="none" w:sz="0" w:space="0" w:color="auto" w:frame="1"/>
        </w:rPr>
        <w:t xml:space="preserve"> tel</w:t>
      </w:r>
      <w:r w:rsidR="00F462CD">
        <w:rPr>
          <w:rFonts w:cstheme="minorHAnsi"/>
          <w:bCs w:val="0"/>
          <w:szCs w:val="22"/>
          <w:bdr w:val="none" w:sz="0" w:space="0" w:color="auto" w:frame="1"/>
        </w:rPr>
        <w:t>.</w:t>
      </w:r>
      <w:r w:rsidRPr="00B44DDE">
        <w:rPr>
          <w:rFonts w:cstheme="minorHAnsi"/>
          <w:bCs w:val="0"/>
          <w:szCs w:val="22"/>
          <w:bdr w:val="none" w:sz="0" w:space="0" w:color="auto" w:frame="1"/>
        </w:rPr>
        <w:t xml:space="preserve"> 07</w:t>
      </w:r>
      <w:r w:rsidR="00770A67">
        <w:rPr>
          <w:rFonts w:cstheme="minorHAnsi"/>
          <w:bCs w:val="0"/>
          <w:szCs w:val="22"/>
          <w:bdr w:val="none" w:sz="0" w:space="0" w:color="auto" w:frame="1"/>
        </w:rPr>
        <w:t>09</w:t>
      </w:r>
      <w:r w:rsidRPr="00B44DDE">
        <w:rPr>
          <w:rFonts w:cstheme="minorHAnsi"/>
          <w:bCs w:val="0"/>
          <w:szCs w:val="22"/>
          <w:bdr w:val="none" w:sz="0" w:space="0" w:color="auto" w:frame="1"/>
        </w:rPr>
        <w:t>-</w:t>
      </w:r>
      <w:r w:rsidR="00770A67">
        <w:rPr>
          <w:rFonts w:cstheme="minorHAnsi"/>
          <w:bCs w:val="0"/>
          <w:szCs w:val="22"/>
          <w:bdr w:val="none" w:sz="0" w:space="0" w:color="auto" w:frame="1"/>
        </w:rPr>
        <w:t>919607</w:t>
      </w:r>
    </w:p>
    <w:p w14:paraId="129AB8DE" w14:textId="5E3E074B" w:rsidR="00B44DDE" w:rsidRPr="00770A67" w:rsidRDefault="00B44DDE" w:rsidP="00B44DDE">
      <w:pPr>
        <w:pStyle w:val="NumreratStyckeNiv2"/>
        <w:numPr>
          <w:ilvl w:val="0"/>
          <w:numId w:val="15"/>
        </w:numPr>
        <w:rPr>
          <w:rStyle w:val="Hyperlink"/>
          <w:bCs w:val="0"/>
          <w:color w:val="auto"/>
          <w:u w:val="none"/>
        </w:rPr>
      </w:pPr>
      <w:r w:rsidRPr="00770A67">
        <w:rPr>
          <w:rFonts w:cstheme="minorHAnsi"/>
          <w:bCs w:val="0"/>
          <w:szCs w:val="22"/>
          <w:u w:val="single"/>
          <w:bdr w:val="none" w:sz="0" w:space="0" w:color="auto" w:frame="1"/>
        </w:rPr>
        <w:t>Jour:</w:t>
      </w:r>
      <w:r w:rsidRPr="00770A67">
        <w:rPr>
          <w:rFonts w:cstheme="minorHAnsi"/>
          <w:bCs w:val="0"/>
          <w:szCs w:val="22"/>
          <w:bdr w:val="none" w:sz="0" w:space="0" w:color="auto" w:frame="1"/>
        </w:rPr>
        <w:t xml:space="preserve"> </w:t>
      </w:r>
      <w:r w:rsidR="00770A67" w:rsidRPr="00770A67">
        <w:rPr>
          <w:rFonts w:cstheme="minorHAnsi"/>
          <w:bCs w:val="0"/>
          <w:szCs w:val="22"/>
          <w:bdr w:val="none" w:sz="0" w:space="0" w:color="auto" w:frame="1"/>
        </w:rPr>
        <w:t>enda</w:t>
      </w:r>
      <w:r w:rsidR="00770A67">
        <w:rPr>
          <w:rFonts w:cstheme="minorHAnsi"/>
          <w:bCs w:val="0"/>
          <w:szCs w:val="22"/>
          <w:bdr w:val="none" w:sz="0" w:space="0" w:color="auto" w:frame="1"/>
        </w:rPr>
        <w:t>st vid allvarlig skada</w:t>
      </w:r>
      <w:r w:rsidR="00586412">
        <w:rPr>
          <w:rFonts w:cstheme="minorHAnsi"/>
          <w:bCs w:val="0"/>
          <w:szCs w:val="22"/>
          <w:bdr w:val="none" w:sz="0" w:space="0" w:color="auto" w:frame="1"/>
        </w:rPr>
        <w:t>. L&amp;T</w:t>
      </w:r>
      <w:r w:rsidRPr="00770A67">
        <w:rPr>
          <w:rFonts w:cstheme="minorHAnsi"/>
          <w:bCs w:val="0"/>
          <w:szCs w:val="22"/>
          <w:bdr w:val="none" w:sz="0" w:space="0" w:color="auto" w:frame="1"/>
        </w:rPr>
        <w:t>, tel</w:t>
      </w:r>
      <w:r w:rsidR="00F462CD">
        <w:rPr>
          <w:rFonts w:cstheme="minorHAnsi"/>
          <w:bCs w:val="0"/>
          <w:szCs w:val="22"/>
          <w:bdr w:val="none" w:sz="0" w:space="0" w:color="auto" w:frame="1"/>
        </w:rPr>
        <w:t>.</w:t>
      </w:r>
      <w:r w:rsidRPr="00770A67">
        <w:rPr>
          <w:rFonts w:cstheme="minorHAnsi"/>
          <w:bCs w:val="0"/>
          <w:szCs w:val="22"/>
          <w:bdr w:val="none" w:sz="0" w:space="0" w:color="auto" w:frame="1"/>
        </w:rPr>
        <w:t xml:space="preserve"> 0</w:t>
      </w:r>
      <w:r w:rsidR="00586412">
        <w:rPr>
          <w:rFonts w:cstheme="minorHAnsi"/>
          <w:bCs w:val="0"/>
          <w:szCs w:val="22"/>
          <w:bdr w:val="none" w:sz="0" w:space="0" w:color="auto" w:frame="1"/>
        </w:rPr>
        <w:t>2</w:t>
      </w:r>
      <w:r w:rsidRPr="00770A67">
        <w:rPr>
          <w:rFonts w:cstheme="minorHAnsi"/>
          <w:bCs w:val="0"/>
          <w:szCs w:val="22"/>
          <w:bdr w:val="none" w:sz="0" w:space="0" w:color="auto" w:frame="1"/>
        </w:rPr>
        <w:t>0-</w:t>
      </w:r>
      <w:r w:rsidR="00586412">
        <w:rPr>
          <w:rFonts w:cstheme="minorHAnsi"/>
          <w:bCs w:val="0"/>
          <w:szCs w:val="22"/>
          <w:bdr w:val="none" w:sz="0" w:space="0" w:color="auto" w:frame="1"/>
        </w:rPr>
        <w:t>325000</w:t>
      </w:r>
      <w:r w:rsidRPr="00770A67">
        <w:rPr>
          <w:rFonts w:cstheme="minorHAnsi"/>
          <w:bCs w:val="0"/>
          <w:szCs w:val="22"/>
          <w:bdr w:val="none" w:sz="0" w:space="0" w:color="auto" w:frame="1"/>
        </w:rPr>
        <w:t>, 16.00-07.</w:t>
      </w:r>
      <w:r w:rsidR="00770A67" w:rsidRPr="00770A67">
        <w:rPr>
          <w:rFonts w:cstheme="minorHAnsi"/>
          <w:bCs w:val="0"/>
          <w:szCs w:val="22"/>
          <w:bdr w:val="none" w:sz="0" w:space="0" w:color="auto" w:frame="1"/>
        </w:rPr>
        <w:t>30</w:t>
      </w:r>
      <w:r w:rsidRPr="00770A67">
        <w:rPr>
          <w:rFonts w:cstheme="minorHAnsi"/>
          <w:bCs w:val="0"/>
          <w:szCs w:val="22"/>
          <w:bdr w:val="none" w:sz="0" w:space="0" w:color="auto" w:frame="1"/>
        </w:rPr>
        <w:t xml:space="preserve">; </w:t>
      </w:r>
      <w:r w:rsidR="00586412">
        <w:rPr>
          <w:rFonts w:cstheme="minorHAnsi"/>
          <w:bCs w:val="0"/>
          <w:szCs w:val="22"/>
          <w:bdr w:val="none" w:sz="0" w:space="0" w:color="auto" w:frame="1"/>
        </w:rPr>
        <w:t xml:space="preserve">inkl. </w:t>
      </w:r>
      <w:r w:rsidRPr="00770A67">
        <w:rPr>
          <w:rFonts w:cstheme="minorHAnsi"/>
          <w:bCs w:val="0"/>
          <w:szCs w:val="22"/>
          <w:bdr w:val="none" w:sz="0" w:space="0" w:color="auto" w:frame="1"/>
        </w:rPr>
        <w:t>helger</w:t>
      </w:r>
    </w:p>
    <w:p w14:paraId="5F4C081E" w14:textId="1FCC6BBB" w:rsidR="00DE0070" w:rsidRPr="00B44DDE" w:rsidRDefault="00DE0070" w:rsidP="00B44DDE">
      <w:pPr>
        <w:pStyle w:val="NumreratStyckeNiv2"/>
        <w:numPr>
          <w:ilvl w:val="0"/>
          <w:numId w:val="15"/>
        </w:numPr>
        <w:rPr>
          <w:bCs w:val="0"/>
        </w:rPr>
      </w:pPr>
      <w:r>
        <w:rPr>
          <w:bCs w:val="0"/>
          <w:u w:val="single"/>
          <w:bdr w:val="none" w:sz="0" w:space="0" w:color="auto" w:frame="1"/>
        </w:rPr>
        <w:t>Brandskyddsansvarig</w:t>
      </w:r>
      <w:r w:rsidRPr="00DE0070">
        <w:rPr>
          <w:bCs w:val="0"/>
        </w:rPr>
        <w:t>:</w:t>
      </w:r>
      <w:r w:rsidR="006D7FA2">
        <w:rPr>
          <w:bCs w:val="0"/>
        </w:rPr>
        <w:t xml:space="preserve"> Zoltan </w:t>
      </w:r>
      <w:r w:rsidR="00530FA2">
        <w:rPr>
          <w:bCs w:val="0"/>
        </w:rPr>
        <w:t>Blum</w:t>
      </w:r>
    </w:p>
    <w:p w14:paraId="5A93655C" w14:textId="53E01F3A" w:rsidR="009C0BD9" w:rsidRPr="00E87E12" w:rsidRDefault="009C0BD9" w:rsidP="00635AD1">
      <w:pPr>
        <w:pStyle w:val="Rubrik3Numrerad"/>
        <w:rPr>
          <w:rFonts w:asciiTheme="minorHAnsi" w:hAnsiTheme="minorHAnsi"/>
          <w:i w:val="0"/>
          <w:sz w:val="22"/>
          <w:szCs w:val="26"/>
          <w:lang w:val="sv-SE"/>
        </w:rPr>
      </w:pPr>
      <w:r w:rsidRPr="00D37389">
        <w:rPr>
          <w:b/>
          <w:lang w:val="sv-SE"/>
        </w:rPr>
        <w:t>Styrelsen</w:t>
      </w:r>
      <w:r w:rsidRPr="00D37389">
        <w:rPr>
          <w:b/>
          <w:lang w:val="sv-SE"/>
        </w:rPr>
        <w:br/>
      </w:r>
      <w:r w:rsidRPr="00E87E12">
        <w:rPr>
          <w:rFonts w:asciiTheme="minorHAnsi" w:hAnsiTheme="minorHAnsi"/>
          <w:i w:val="0"/>
          <w:sz w:val="22"/>
          <w:szCs w:val="26"/>
          <w:lang w:val="sv-SE"/>
        </w:rPr>
        <w:t>Styrelsen</w:t>
      </w:r>
      <w:r w:rsidR="00D37389" w:rsidRPr="00E87E12">
        <w:rPr>
          <w:rFonts w:asciiTheme="minorHAnsi" w:hAnsiTheme="minorHAnsi"/>
          <w:i w:val="0"/>
          <w:sz w:val="22"/>
          <w:szCs w:val="26"/>
          <w:lang w:val="sv-SE"/>
        </w:rPr>
        <w:t xml:space="preserve"> består från och med 2023</w:t>
      </w:r>
      <w:r w:rsidRPr="00E87E12">
        <w:rPr>
          <w:rFonts w:asciiTheme="minorHAnsi" w:hAnsiTheme="minorHAnsi"/>
          <w:i w:val="0"/>
          <w:sz w:val="22"/>
          <w:szCs w:val="26"/>
          <w:lang w:val="sv-SE"/>
        </w:rPr>
        <w:t>-05-31 av följande personer:</w:t>
      </w:r>
    </w:p>
    <w:p w14:paraId="0E7FB66D" w14:textId="6CA3BE90" w:rsidR="00177163" w:rsidRDefault="009C0BD9" w:rsidP="00B44DDE">
      <w:pPr>
        <w:pStyle w:val="NumreratStyckeNiv2"/>
        <w:numPr>
          <w:ilvl w:val="0"/>
          <w:numId w:val="0"/>
        </w:numPr>
        <w:ind w:left="851" w:hanging="851"/>
      </w:pPr>
      <w:r>
        <w:tab/>
      </w:r>
      <w:r w:rsidRPr="00CB612F">
        <w:t>Ordförande</w:t>
      </w:r>
      <w:r w:rsidRPr="00CB612F">
        <w:tab/>
        <w:t>Åke Olson</w:t>
      </w:r>
      <w:r w:rsidRPr="00CB612F">
        <w:tab/>
      </w:r>
      <w:r w:rsidRPr="00CB612F">
        <w:tab/>
      </w:r>
      <w:r w:rsidRPr="00CB612F">
        <w:br/>
        <w:t>Sekreterare</w:t>
      </w:r>
      <w:r w:rsidRPr="00CB612F">
        <w:tab/>
        <w:t>Gunnar Bengtsson</w:t>
      </w:r>
      <w:r w:rsidRPr="00CB612F">
        <w:tab/>
      </w:r>
      <w:r w:rsidRPr="00CB612F">
        <w:br/>
        <w:t>Vice sekreterare</w:t>
      </w:r>
      <w:r w:rsidRPr="00CB612F">
        <w:tab/>
        <w:t>Eva Blum</w:t>
      </w:r>
      <w:r w:rsidRPr="00CB612F">
        <w:tab/>
      </w:r>
      <w:r w:rsidRPr="00CB612F">
        <w:tab/>
      </w:r>
      <w:r w:rsidRPr="00CB612F">
        <w:br/>
        <w:t xml:space="preserve">Ledamot </w:t>
      </w:r>
      <w:r w:rsidRPr="00CB612F">
        <w:tab/>
        <w:t>Mesut Erkan</w:t>
      </w:r>
      <w:r w:rsidRPr="00CB612F">
        <w:tab/>
      </w:r>
      <w:r w:rsidRPr="00CB612F">
        <w:br/>
        <w:t>Ledamot</w:t>
      </w:r>
      <w:r w:rsidRPr="00CB612F">
        <w:tab/>
        <w:t>Zoltan Blum</w:t>
      </w:r>
      <w:r>
        <w:t xml:space="preserve">   </w:t>
      </w:r>
      <w:r w:rsidR="00D37389">
        <w:br/>
        <w:t>Ledamot</w:t>
      </w:r>
      <w:r w:rsidR="00D37389">
        <w:tab/>
        <w:t>Lars Rosberg</w:t>
      </w:r>
      <w:r>
        <w:t xml:space="preserve">                                                                              </w:t>
      </w:r>
      <w:r w:rsidRPr="00CB612F">
        <w:t>HSB</w:t>
      </w:r>
      <w:r w:rsidR="002E0008">
        <w:t>-</w:t>
      </w:r>
      <w:r w:rsidRPr="00CB612F">
        <w:t>ledamot</w:t>
      </w:r>
      <w:r w:rsidRPr="00CB612F">
        <w:tab/>
        <w:t>Magnus Andersson</w:t>
      </w:r>
    </w:p>
    <w:p w14:paraId="61C9880E" w14:textId="6C83904B" w:rsidR="009C0BD9" w:rsidRPr="00177163" w:rsidRDefault="00177163" w:rsidP="00177163">
      <w:pPr>
        <w:tabs>
          <w:tab w:val="clear" w:pos="851"/>
        </w:tabs>
        <w:spacing w:before="0" w:after="200"/>
        <w:rPr>
          <w:rFonts w:eastAsiaTheme="majorEastAsia" w:cstheme="majorBidi"/>
          <w:bCs/>
          <w:szCs w:val="26"/>
        </w:rPr>
      </w:pPr>
      <w:r>
        <w:br w:type="page"/>
      </w:r>
    </w:p>
    <w:p w14:paraId="248145F8" w14:textId="1A4D813E" w:rsidR="00D84AC4" w:rsidRDefault="00D84AC4" w:rsidP="00D84AC4">
      <w:pPr>
        <w:pStyle w:val="Rubrik1Numrerad"/>
      </w:pPr>
      <w:bookmarkStart w:id="2" w:name="_Toc103705475"/>
      <w:r>
        <w:lastRenderedPageBreak/>
        <w:t>bra att veta</w:t>
      </w:r>
      <w:r w:rsidR="00FE31ED">
        <w:t xml:space="preserve"> – </w:t>
      </w:r>
      <w:r w:rsidR="004E5255">
        <w:t xml:space="preserve">från </w:t>
      </w:r>
      <w:r w:rsidR="00FE31ED">
        <w:t>A till ö</w:t>
      </w:r>
      <w:bookmarkEnd w:id="2"/>
    </w:p>
    <w:p w14:paraId="02C32D11" w14:textId="2FFB9654" w:rsidR="007C0299" w:rsidRPr="008D73BE" w:rsidRDefault="008D73BE" w:rsidP="008D73BE">
      <w:pPr>
        <w:pStyle w:val="NumreratStyckeNiv2"/>
        <w:rPr>
          <w:b/>
          <w:bCs w:val="0"/>
        </w:rPr>
      </w:pPr>
      <w:r w:rsidRPr="008D73BE">
        <w:rPr>
          <w:rFonts w:cs="Times New Roman"/>
          <w:b/>
          <w:bCs w:val="0"/>
          <w:szCs w:val="22"/>
        </w:rPr>
        <w:t>Adress</w:t>
      </w:r>
      <w:r>
        <w:rPr>
          <w:rFonts w:cs="Times New Roman"/>
          <w:b/>
          <w:bCs w:val="0"/>
          <w:szCs w:val="22"/>
        </w:rPr>
        <w:t>er</w:t>
      </w:r>
      <w:r w:rsidRPr="008D73BE">
        <w:rPr>
          <w:rFonts w:cs="Times New Roman"/>
          <w:b/>
          <w:bCs w:val="0"/>
          <w:szCs w:val="22"/>
        </w:rPr>
        <w:t xml:space="preserve"> </w:t>
      </w:r>
      <w:r>
        <w:rPr>
          <w:b/>
          <w:bCs w:val="0"/>
        </w:rPr>
        <w:tab/>
      </w:r>
      <w:r>
        <w:rPr>
          <w:b/>
          <w:bCs w:val="0"/>
        </w:rPr>
        <w:tab/>
      </w:r>
      <w:r>
        <w:rPr>
          <w:b/>
          <w:bCs w:val="0"/>
        </w:rPr>
        <w:tab/>
      </w:r>
      <w:r>
        <w:rPr>
          <w:b/>
          <w:bCs w:val="0"/>
        </w:rPr>
        <w:tab/>
      </w:r>
      <w:r>
        <w:rPr>
          <w:b/>
          <w:bCs w:val="0"/>
        </w:rPr>
        <w:tab/>
        <w:t xml:space="preserve">      </w:t>
      </w:r>
      <w:r w:rsidR="007C0299" w:rsidRPr="008D73BE">
        <w:rPr>
          <w:bCs w:val="0"/>
        </w:rPr>
        <w:t>Föreningens hus löper längs Ba</w:t>
      </w:r>
      <w:r w:rsidR="007C0299" w:rsidRPr="007C0299">
        <w:t xml:space="preserve">ngatan, Knut den Stores torg </w:t>
      </w:r>
      <w:r w:rsidR="007C0299" w:rsidRPr="008D73BE">
        <w:rPr>
          <w:bCs w:val="0"/>
        </w:rPr>
        <w:t>och Bytaregatan.</w:t>
      </w:r>
      <w:r w:rsidR="003D1B3E">
        <w:rPr>
          <w:bCs w:val="0"/>
        </w:rPr>
        <w:t xml:space="preserve"> Byggnaden</w:t>
      </w:r>
      <w:r w:rsidR="007C0299" w:rsidRPr="008D73BE">
        <w:rPr>
          <w:bCs w:val="0"/>
        </w:rPr>
        <w:t xml:space="preserve"> har </w:t>
      </w:r>
      <w:r w:rsidR="006D7FA2">
        <w:rPr>
          <w:bCs w:val="0"/>
        </w:rPr>
        <w:t>sju</w:t>
      </w:r>
      <w:r w:rsidR="006D7FA2" w:rsidRPr="008D73BE">
        <w:rPr>
          <w:bCs w:val="0"/>
        </w:rPr>
        <w:t xml:space="preserve"> </w:t>
      </w:r>
      <w:r w:rsidR="007C0299" w:rsidRPr="008D73BE">
        <w:rPr>
          <w:bCs w:val="0"/>
        </w:rPr>
        <w:t>ingångar</w:t>
      </w:r>
      <w:r w:rsidR="007C0299" w:rsidRPr="007C0299">
        <w:t xml:space="preserve"> dvs. Bangatan 8, Knut den Stores Torg 1 A – 1 D samt Bytaregatan 7</w:t>
      </w:r>
      <w:r w:rsidR="006D7FA2">
        <w:t xml:space="preserve"> och 9</w:t>
      </w:r>
      <w:r w:rsidR="007C0299" w:rsidRPr="008D73BE">
        <w:rPr>
          <w:bCs w:val="0"/>
        </w:rPr>
        <w:t xml:space="preserve">. Husets bilinfart är belägen på Bytaregatan. </w:t>
      </w:r>
    </w:p>
    <w:p w14:paraId="2612F2F1" w14:textId="77777777" w:rsidR="001201FE" w:rsidRPr="001201FE" w:rsidRDefault="007C0299" w:rsidP="00873B1D">
      <w:pPr>
        <w:pStyle w:val="NumreratStyckeNiv2"/>
        <w:numPr>
          <w:ilvl w:val="0"/>
          <w:numId w:val="0"/>
        </w:numPr>
      </w:pPr>
      <w:r w:rsidRPr="007C0299">
        <w:rPr>
          <w:rFonts w:cs="Times New Roman"/>
          <w:szCs w:val="22"/>
        </w:rPr>
        <w:t>Samtliga adresser har postnummer 222 21 Lund.</w:t>
      </w:r>
    </w:p>
    <w:p w14:paraId="127EDECD" w14:textId="0450386E" w:rsidR="008D73BE" w:rsidRDefault="007C0299" w:rsidP="00873B1D">
      <w:pPr>
        <w:pStyle w:val="NumreratStyckeNiv2"/>
        <w:numPr>
          <w:ilvl w:val="0"/>
          <w:numId w:val="0"/>
        </w:numPr>
        <w:rPr>
          <w:rFonts w:ascii="Times New Roman" w:hAnsi="Times New Roman" w:cs="Times New Roman"/>
        </w:rPr>
      </w:pPr>
      <w:r w:rsidRPr="008D73BE">
        <w:rPr>
          <w:rFonts w:ascii="Times New Roman" w:hAnsi="Times New Roman" w:cs="Times New Roman"/>
          <w:bCs w:val="0"/>
        </w:rPr>
        <w:t>Bostadsrättsföreningens pos</w:t>
      </w:r>
      <w:r w:rsidR="008D73BE" w:rsidRPr="008D73BE">
        <w:rPr>
          <w:rFonts w:ascii="Times New Roman" w:hAnsi="Times New Roman" w:cs="Times New Roman"/>
          <w:bCs w:val="0"/>
        </w:rPr>
        <w:t xml:space="preserve">tadress är </w:t>
      </w:r>
      <w:r w:rsidRPr="001201FE">
        <w:rPr>
          <w:rFonts w:ascii="Times New Roman" w:hAnsi="Times New Roman" w:cs="Times New Roman"/>
        </w:rPr>
        <w:t>Knut den Stores Torg 1 D, 222 21 Lund.</w:t>
      </w:r>
    </w:p>
    <w:p w14:paraId="14918CD6" w14:textId="24BF8814" w:rsidR="00420F7C" w:rsidRPr="00420F7C" w:rsidRDefault="00420F7C" w:rsidP="00420F7C">
      <w:pPr>
        <w:pStyle w:val="NumreratStyckeNiv2"/>
        <w:rPr>
          <w:rFonts w:ascii="Times New Roman" w:hAnsi="Times New Roman" w:cs="Times New Roman"/>
        </w:rPr>
      </w:pPr>
      <w:r>
        <w:rPr>
          <w:b/>
          <w:bCs w:val="0"/>
        </w:rPr>
        <w:t>Allmänna utrymmen</w:t>
      </w:r>
      <w:r>
        <w:rPr>
          <w:rFonts w:ascii="Times New Roman" w:hAnsi="Times New Roman" w:cs="Times New Roman"/>
        </w:rPr>
        <w:tab/>
      </w:r>
      <w:r>
        <w:rPr>
          <w:rFonts w:ascii="Times New Roman" w:hAnsi="Times New Roman" w:cs="Times New Roman"/>
        </w:rPr>
        <w:tab/>
        <w:t xml:space="preserve">         </w:t>
      </w:r>
      <w:r w:rsidRPr="00C30A7A">
        <w:br/>
        <w:t xml:space="preserve">Det är inte tillåtet att förvara någon som helst egendom i </w:t>
      </w:r>
      <w:r>
        <w:t>a</w:t>
      </w:r>
      <w:r w:rsidRPr="00C30A7A">
        <w:t>llmänna utrymme</w:t>
      </w:r>
      <w:r>
        <w:t>n såsom</w:t>
      </w:r>
      <w:r w:rsidRPr="00C30A7A">
        <w:t xml:space="preserve"> korridorer, trapphus, källarförrådens korridorer</w:t>
      </w:r>
      <w:r w:rsidR="006D7FA2">
        <w:t xml:space="preserve">, piskbalkongerna, </w:t>
      </w:r>
      <w:r w:rsidR="00E86295">
        <w:t>takterrasserna</w:t>
      </w:r>
      <w:r>
        <w:t xml:space="preserve">. </w:t>
      </w:r>
      <w:r w:rsidRPr="00C30A7A">
        <w:t xml:space="preserve">Medlemmarna uppmanas att uppmärksamma obehörig </w:t>
      </w:r>
      <w:r w:rsidRPr="00420F7C">
        <w:t>närvaro</w:t>
      </w:r>
      <w:r w:rsidRPr="00C30A7A">
        <w:t xml:space="preserve"> inom byggnaden.</w:t>
      </w:r>
    </w:p>
    <w:p w14:paraId="7E15DEF3" w14:textId="1A229532" w:rsidR="00420F7C" w:rsidRPr="00E86295" w:rsidRDefault="00420F7C" w:rsidP="00420F7C">
      <w:pPr>
        <w:pStyle w:val="NumreratStyckeNiv2"/>
        <w:rPr>
          <w:rFonts w:ascii="Times New Roman" w:hAnsi="Times New Roman" w:cs="Times New Roman"/>
        </w:rPr>
      </w:pPr>
      <w:r>
        <w:rPr>
          <w:b/>
          <w:bCs w:val="0"/>
        </w:rPr>
        <w:t>Aktsamhet</w:t>
      </w:r>
      <w:r>
        <w:rPr>
          <w:rFonts w:ascii="Times New Roman" w:hAnsi="Times New Roman" w:cs="Times New Roman"/>
        </w:rPr>
        <w:tab/>
      </w:r>
      <w:r>
        <w:rPr>
          <w:rFonts w:ascii="Times New Roman" w:hAnsi="Times New Roman" w:cs="Times New Roman"/>
        </w:rPr>
        <w:tab/>
        <w:t xml:space="preserve">         </w:t>
      </w:r>
      <w:r w:rsidRPr="00C30A7A">
        <w:br/>
      </w:r>
      <w:r w:rsidR="006865EF">
        <w:t xml:space="preserve">Entrédörrar </w:t>
      </w:r>
      <w:r w:rsidR="005A4804">
        <w:t>samt d</w:t>
      </w:r>
      <w:r>
        <w:t>örrar till källare, vind eller annat gemensamt utrymme ska alltid hållas låsta</w:t>
      </w:r>
      <w:r w:rsidR="005A4804">
        <w:t>, så även</w:t>
      </w:r>
      <w:r w:rsidR="006D7FA2">
        <w:t xml:space="preserve"> bilgrind och gånggrind.</w:t>
      </w:r>
    </w:p>
    <w:p w14:paraId="4EB1BF34" w14:textId="3D751239" w:rsidR="00E25E3F" w:rsidRPr="00420F7C" w:rsidRDefault="00E25E3F" w:rsidP="00873B1D">
      <w:pPr>
        <w:pStyle w:val="NumreratStyckeNiv2"/>
        <w:numPr>
          <w:ilvl w:val="0"/>
          <w:numId w:val="0"/>
        </w:numPr>
        <w:rPr>
          <w:rFonts w:ascii="Times New Roman" w:hAnsi="Times New Roman" w:cs="Times New Roman"/>
        </w:rPr>
      </w:pPr>
      <w:r>
        <w:t xml:space="preserve">Misstänker du ohyra i lägenheten eller annat utrymme i föreningen måste </w:t>
      </w:r>
      <w:r w:rsidR="00E567C5">
        <w:t>styrelsen</w:t>
      </w:r>
      <w:r w:rsidR="00E567C5" w:rsidDel="00E567C5">
        <w:t xml:space="preserve"> </w:t>
      </w:r>
      <w:r w:rsidR="00E567C5">
        <w:t xml:space="preserve">kontaktas </w:t>
      </w:r>
      <w:r>
        <w:t>omgående</w:t>
      </w:r>
      <w:r w:rsidR="005A4804">
        <w:t xml:space="preserve"> eftersom ohyra kan spridas i hela fastigheten och förstöra boendes egendom</w:t>
      </w:r>
    </w:p>
    <w:p w14:paraId="24CF8108" w14:textId="77947726" w:rsidR="00FE31ED" w:rsidRPr="00C86F33" w:rsidRDefault="00FE31ED" w:rsidP="00FE31ED">
      <w:pPr>
        <w:pStyle w:val="NumreratStyckeNiv2"/>
      </w:pPr>
      <w:r w:rsidRPr="00CB612F">
        <w:rPr>
          <w:rFonts w:ascii="Times New Roman" w:hAnsi="Times New Roman" w:cs="Times New Roman"/>
          <w:b/>
        </w:rPr>
        <w:t>Andrahandsupplåtelse</w:t>
      </w:r>
      <w:r w:rsidRPr="00CB612F">
        <w:rPr>
          <w:rFonts w:ascii="Times New Roman" w:hAnsi="Times New Roman" w:cs="Times New Roman"/>
        </w:rPr>
        <w:br/>
        <w:t xml:space="preserve">För andrahandsupplåtelse tas beslut i varje enskilt fall. </w:t>
      </w:r>
      <w:r>
        <w:rPr>
          <w:rFonts w:ascii="Times New Roman" w:hAnsi="Times New Roman" w:cs="Times New Roman"/>
        </w:rPr>
        <w:t xml:space="preserve">Föreningen är restriktiv med att bevilja tillstånd. </w:t>
      </w:r>
      <w:r w:rsidRPr="00CB612F">
        <w:rPr>
          <w:rFonts w:ascii="Times New Roman" w:hAnsi="Times New Roman" w:cs="Times New Roman"/>
        </w:rPr>
        <w:t>För ytterligare information</w:t>
      </w:r>
      <w:r>
        <w:rPr>
          <w:rFonts w:ascii="Times New Roman" w:hAnsi="Times New Roman" w:cs="Times New Roman"/>
        </w:rPr>
        <w:t xml:space="preserve">, se avsnitt </w:t>
      </w:r>
      <w:r w:rsidR="0000700D">
        <w:rPr>
          <w:rFonts w:ascii="Times New Roman" w:hAnsi="Times New Roman" w:cs="Times New Roman"/>
        </w:rPr>
        <w:t>6</w:t>
      </w:r>
      <w:r>
        <w:rPr>
          <w:rFonts w:ascii="Times New Roman" w:hAnsi="Times New Roman" w:cs="Times New Roman"/>
        </w:rPr>
        <w:t xml:space="preserve">. </w:t>
      </w:r>
    </w:p>
    <w:p w14:paraId="628B48AC" w14:textId="72EE6F5D" w:rsidR="00C86F33" w:rsidRPr="00D30071" w:rsidRDefault="00C86F33" w:rsidP="00FE31ED">
      <w:pPr>
        <w:pStyle w:val="NumreratStyckeNiv2"/>
      </w:pPr>
      <w:r>
        <w:rPr>
          <w:rFonts w:ascii="Times New Roman" w:hAnsi="Times New Roman" w:cs="Times New Roman"/>
          <w:b/>
        </w:rPr>
        <w:t>Ansvar</w:t>
      </w:r>
      <w:r>
        <w:rPr>
          <w:rFonts w:ascii="Times New Roman" w:hAnsi="Times New Roman" w:cs="Times New Roman"/>
          <w:b/>
        </w:rPr>
        <w:br/>
      </w:r>
      <w:r w:rsidR="000E3A44">
        <w:rPr>
          <w:rFonts w:ascii="Times New Roman" w:hAnsi="Times New Roman" w:cs="Times New Roman"/>
        </w:rPr>
        <w:t>Föreningen tar inget ansvar för bilar, cyklar, mopeder, el-cyklar o</w:t>
      </w:r>
      <w:r w:rsidR="00F36531">
        <w:rPr>
          <w:rFonts w:ascii="Times New Roman" w:hAnsi="Times New Roman" w:cs="Times New Roman"/>
        </w:rPr>
        <w:t>.</w:t>
      </w:r>
      <w:r w:rsidR="000E3A44">
        <w:rPr>
          <w:rFonts w:ascii="Times New Roman" w:hAnsi="Times New Roman" w:cs="Times New Roman"/>
        </w:rPr>
        <w:t>d</w:t>
      </w:r>
      <w:r w:rsidR="00F36531">
        <w:rPr>
          <w:rFonts w:ascii="Times New Roman" w:hAnsi="Times New Roman" w:cs="Times New Roman"/>
        </w:rPr>
        <w:t>.</w:t>
      </w:r>
      <w:r w:rsidR="000E3A44">
        <w:rPr>
          <w:rFonts w:ascii="Times New Roman" w:hAnsi="Times New Roman" w:cs="Times New Roman"/>
        </w:rPr>
        <w:t xml:space="preserve"> som är uppställda på gården eller i cykelrummet. Föreningen tar heller inget ansvar för föremål av vad slag det än månde vara som är uppställda i trapphu</w:t>
      </w:r>
      <w:r w:rsidR="007A37C1" w:rsidRPr="00EE1D68">
        <w:rPr>
          <w:rFonts w:ascii="Times New Roman" w:hAnsi="Times New Roman" w:cs="Times New Roman"/>
        </w:rPr>
        <w:t>s</w:t>
      </w:r>
      <w:r w:rsidR="000E3A44">
        <w:rPr>
          <w:rFonts w:ascii="Times New Roman" w:hAnsi="Times New Roman" w:cs="Times New Roman"/>
        </w:rPr>
        <w:t xml:space="preserve">, </w:t>
      </w:r>
      <w:r w:rsidR="007A37C1">
        <w:rPr>
          <w:rFonts w:ascii="Times New Roman" w:hAnsi="Times New Roman" w:cs="Times New Roman"/>
        </w:rPr>
        <w:t>takter</w:t>
      </w:r>
      <w:r w:rsidR="007A37C1" w:rsidRPr="00EE1D68">
        <w:rPr>
          <w:rFonts w:ascii="Times New Roman" w:hAnsi="Times New Roman" w:cs="Times New Roman"/>
        </w:rPr>
        <w:t>r</w:t>
      </w:r>
      <w:r w:rsidR="007A37C1">
        <w:rPr>
          <w:rFonts w:ascii="Times New Roman" w:hAnsi="Times New Roman" w:cs="Times New Roman"/>
        </w:rPr>
        <w:t>asser</w:t>
      </w:r>
      <w:r w:rsidR="000E3A44">
        <w:rPr>
          <w:rFonts w:ascii="Times New Roman" w:hAnsi="Times New Roman" w:cs="Times New Roman"/>
        </w:rPr>
        <w:t>, källargångar eller i eller utanför källarförråden.</w:t>
      </w:r>
    </w:p>
    <w:p w14:paraId="3F7207D8" w14:textId="6DE9AEF4" w:rsidR="00C5541B" w:rsidRPr="00FE31ED" w:rsidRDefault="003D1B3E" w:rsidP="003D1B3E">
      <w:pPr>
        <w:pStyle w:val="NumreratStyckeNiv2"/>
        <w:numPr>
          <w:ilvl w:val="0"/>
          <w:numId w:val="0"/>
        </w:numPr>
      </w:pPr>
      <w:r w:rsidRPr="003D1B3E">
        <w:rPr>
          <w:rFonts w:ascii="Times New Roman" w:hAnsi="Times New Roman" w:cs="Times New Roman"/>
        </w:rPr>
        <w:t>3.5</w:t>
      </w:r>
      <w:r>
        <w:rPr>
          <w:rFonts w:ascii="Times New Roman" w:hAnsi="Times New Roman" w:cs="Times New Roman"/>
          <w:b/>
        </w:rPr>
        <w:t xml:space="preserve">          </w:t>
      </w:r>
      <w:r w:rsidR="00C5541B" w:rsidRPr="00D30071">
        <w:rPr>
          <w:rFonts w:ascii="Times New Roman" w:hAnsi="Times New Roman" w:cs="Times New Roman"/>
          <w:b/>
        </w:rPr>
        <w:t>Avgifter</w:t>
      </w:r>
      <w:r w:rsidR="00C5541B" w:rsidRPr="00D30071">
        <w:tab/>
      </w:r>
      <w:r w:rsidR="00C5541B" w:rsidRPr="00D30071">
        <w:tab/>
      </w:r>
      <w:r w:rsidR="00C5541B" w:rsidRPr="00D30071">
        <w:tab/>
      </w:r>
      <w:r w:rsidR="00C5541B" w:rsidRPr="00D30071">
        <w:tab/>
      </w:r>
      <w:r w:rsidR="00C5541B" w:rsidRPr="00D30071">
        <w:tab/>
        <w:t xml:space="preserve">        För den löpande förvaltningen tar föreningen ut månadsavgift av medlemmarna efter respektive lägenhets andelstal. Föreningen tar </w:t>
      </w:r>
      <w:r w:rsidR="00C5541B">
        <w:t>också</w:t>
      </w:r>
      <w:r w:rsidR="00C5541B" w:rsidRPr="00D30071">
        <w:t xml:space="preserve"> ut överlåtelseavgift och pantsättningsavgift. Föreningen har även rätt att ta ut avgift för andrahandsupplåtelse.</w:t>
      </w:r>
      <w:r>
        <w:t xml:space="preserve"> </w:t>
      </w:r>
    </w:p>
    <w:p w14:paraId="1484ECA8" w14:textId="3BC25BA2" w:rsidR="00FE31ED" w:rsidRPr="007A37C1" w:rsidRDefault="00FE31ED" w:rsidP="00FE31ED">
      <w:pPr>
        <w:pStyle w:val="NumreratStyckeNiv2"/>
      </w:pPr>
      <w:r w:rsidRPr="00CB612F">
        <w:rPr>
          <w:rFonts w:ascii="Times New Roman" w:hAnsi="Times New Roman" w:cs="Times New Roman"/>
          <w:b/>
        </w:rPr>
        <w:t>B</w:t>
      </w:r>
      <w:r w:rsidR="00D9023B">
        <w:rPr>
          <w:rFonts w:ascii="Times New Roman" w:hAnsi="Times New Roman" w:cs="Times New Roman"/>
          <w:b/>
        </w:rPr>
        <w:t>alkonger och franska fönster</w:t>
      </w:r>
      <w:r w:rsidRPr="00CB612F">
        <w:rPr>
          <w:rFonts w:ascii="Times New Roman" w:hAnsi="Times New Roman" w:cs="Times New Roman"/>
          <w:b/>
        </w:rPr>
        <w:t xml:space="preserve"> </w:t>
      </w:r>
      <w:r w:rsidRPr="00CB612F">
        <w:rPr>
          <w:rFonts w:ascii="Times New Roman" w:hAnsi="Times New Roman" w:cs="Times New Roman"/>
          <w:b/>
        </w:rPr>
        <w:br/>
      </w:r>
      <w:r w:rsidRPr="007A37C1">
        <w:rPr>
          <w:rFonts w:ascii="Times New Roman" w:hAnsi="Times New Roman" w:cs="Times New Roman"/>
        </w:rPr>
        <w:t xml:space="preserve">Det är inte tillåtet att </w:t>
      </w:r>
      <w:r w:rsidR="00D9023B" w:rsidRPr="007A37C1">
        <w:rPr>
          <w:rFonts w:ascii="Times New Roman" w:hAnsi="Times New Roman" w:cs="Times New Roman"/>
        </w:rPr>
        <w:t xml:space="preserve">hänga/fästa föremål, som </w:t>
      </w:r>
      <w:r w:rsidR="004E51FB" w:rsidRPr="007A37C1">
        <w:rPr>
          <w:rFonts w:ascii="Times New Roman" w:hAnsi="Times New Roman" w:cs="Times New Roman"/>
        </w:rPr>
        <w:t>t.ex.</w:t>
      </w:r>
      <w:r w:rsidR="00D9023B" w:rsidRPr="007A37C1">
        <w:rPr>
          <w:rFonts w:ascii="Times New Roman" w:hAnsi="Times New Roman" w:cs="Times New Roman"/>
        </w:rPr>
        <w:t xml:space="preserve"> blomlådor, utanpå balkonger eller franska fönster eftersom föremål </w:t>
      </w:r>
      <w:r w:rsidR="00097644" w:rsidRPr="007A37C1">
        <w:rPr>
          <w:rFonts w:ascii="Times New Roman" w:hAnsi="Times New Roman" w:cs="Times New Roman"/>
        </w:rPr>
        <w:t>kan trilla ned och orsaka skada</w:t>
      </w:r>
      <w:r w:rsidR="00D9023B" w:rsidRPr="007A37C1">
        <w:rPr>
          <w:rFonts w:ascii="Times New Roman" w:hAnsi="Times New Roman" w:cs="Times New Roman"/>
        </w:rPr>
        <w:t xml:space="preserve">. </w:t>
      </w:r>
    </w:p>
    <w:p w14:paraId="2C507377" w14:textId="45C82685" w:rsidR="00FE31ED" w:rsidRPr="00426DC0" w:rsidRDefault="00FE31ED" w:rsidP="00FE31ED">
      <w:pPr>
        <w:pStyle w:val="NumreratStyckeNiv2"/>
      </w:pPr>
      <w:r w:rsidRPr="00426DC0">
        <w:rPr>
          <w:rFonts w:ascii="Times New Roman" w:hAnsi="Times New Roman" w:cs="Times New Roman"/>
          <w:b/>
        </w:rPr>
        <w:t xml:space="preserve">Brandskydd </w:t>
      </w:r>
      <w:r w:rsidRPr="00426DC0">
        <w:rPr>
          <w:rFonts w:ascii="Times New Roman" w:hAnsi="Times New Roman" w:cs="Times New Roman"/>
          <w:b/>
        </w:rPr>
        <w:br/>
      </w:r>
      <w:r w:rsidRPr="00426DC0">
        <w:rPr>
          <w:rFonts w:ascii="Times New Roman" w:hAnsi="Times New Roman" w:cs="Times New Roman"/>
        </w:rPr>
        <w:t xml:space="preserve">Föreningens </w:t>
      </w:r>
      <w:r w:rsidR="005D441F">
        <w:rPr>
          <w:rFonts w:ascii="Times New Roman" w:hAnsi="Times New Roman" w:cs="Times New Roman"/>
        </w:rPr>
        <w:t>webbplats</w:t>
      </w:r>
      <w:r w:rsidR="005D441F" w:rsidRPr="00426DC0">
        <w:rPr>
          <w:rFonts w:ascii="Times New Roman" w:hAnsi="Times New Roman" w:cs="Times New Roman"/>
        </w:rPr>
        <w:t xml:space="preserve"> </w:t>
      </w:r>
      <w:r w:rsidRPr="00426DC0">
        <w:rPr>
          <w:rFonts w:ascii="Times New Roman" w:hAnsi="Times New Roman" w:cs="Times New Roman"/>
        </w:rPr>
        <w:t xml:space="preserve">ger information om brandskydd och hur man ska </w:t>
      </w:r>
      <w:r w:rsidR="00B87AB6">
        <w:rPr>
          <w:rFonts w:ascii="Times New Roman" w:hAnsi="Times New Roman" w:cs="Times New Roman"/>
        </w:rPr>
        <w:t>uppträda</w:t>
      </w:r>
      <w:r w:rsidRPr="00426DC0">
        <w:rPr>
          <w:rFonts w:ascii="Times New Roman" w:hAnsi="Times New Roman" w:cs="Times New Roman"/>
        </w:rPr>
        <w:t xml:space="preserve"> i händelse av brand. Varje medlem uppmanas att noggrant sätta sig in i vad som gäller.</w:t>
      </w:r>
      <w:r>
        <w:rPr>
          <w:rFonts w:ascii="Times New Roman" w:hAnsi="Times New Roman" w:cs="Times New Roman"/>
        </w:rPr>
        <w:t xml:space="preserve"> Se även avsnitt </w:t>
      </w:r>
      <w:r w:rsidR="0000700D">
        <w:rPr>
          <w:rFonts w:ascii="Times New Roman" w:hAnsi="Times New Roman" w:cs="Times New Roman"/>
        </w:rPr>
        <w:t>13</w:t>
      </w:r>
      <w:r>
        <w:rPr>
          <w:rFonts w:ascii="Times New Roman" w:hAnsi="Times New Roman" w:cs="Times New Roman"/>
        </w:rPr>
        <w:t xml:space="preserve">. </w:t>
      </w:r>
    </w:p>
    <w:p w14:paraId="256A5AF3" w14:textId="77777777" w:rsidR="00FE31ED" w:rsidRPr="00426DC0" w:rsidRDefault="00FE31ED" w:rsidP="00873B1D">
      <w:pPr>
        <w:pStyle w:val="NumreratStyckeNiv2"/>
        <w:numPr>
          <w:ilvl w:val="0"/>
          <w:numId w:val="0"/>
        </w:numPr>
      </w:pPr>
      <w:r w:rsidRPr="00426DC0">
        <w:rPr>
          <w:rFonts w:ascii="Times New Roman" w:hAnsi="Times New Roman" w:cs="Times New Roman"/>
        </w:rPr>
        <w:t>Boverket ger på sin hemsida information vad som krävs i varje bostad i form av brandskydd och vad som rekommenderas:</w:t>
      </w:r>
    </w:p>
    <w:p w14:paraId="7C2FD106" w14:textId="7C7A52AF" w:rsidR="00FE31ED" w:rsidRDefault="00000000" w:rsidP="00FE31ED">
      <w:pPr>
        <w:rPr>
          <w:rStyle w:val="Hyperlink"/>
          <w:rFonts w:ascii="Times New Roman" w:hAnsi="Times New Roman" w:cs="Times New Roman"/>
        </w:rPr>
      </w:pPr>
      <w:hyperlink r:id="rId13" w:history="1">
        <w:r w:rsidR="008E514B" w:rsidRPr="008E514B">
          <w:rPr>
            <w:rStyle w:val="Hyperlink"/>
            <w:rFonts w:ascii="Times New Roman" w:hAnsi="Times New Roman" w:cs="Times New Roman"/>
          </w:rPr>
          <w:t>https://www.boverket.se/sv/byggande/sakerhet/brandskydd/brandvarnare/</w:t>
        </w:r>
      </w:hyperlink>
    </w:p>
    <w:p w14:paraId="611FB7BA" w14:textId="5A322782" w:rsidR="00273122" w:rsidRDefault="00273122" w:rsidP="00873B1D">
      <w:pPr>
        <w:rPr>
          <w:rStyle w:val="Hyperlink"/>
          <w:rFonts w:ascii="Times New Roman" w:hAnsi="Times New Roman" w:cs="Times New Roman"/>
          <w:u w:val="none"/>
        </w:rPr>
      </w:pPr>
      <w:r w:rsidRPr="00D30071">
        <w:rPr>
          <w:rStyle w:val="Hyperlink"/>
          <w:rFonts w:ascii="Times New Roman" w:hAnsi="Times New Roman" w:cs="Times New Roman"/>
          <w:u w:val="none"/>
        </w:rPr>
        <w:lastRenderedPageBreak/>
        <w:t xml:space="preserve">Även Myndigheten för samhällsskydd och beredskap </w:t>
      </w:r>
      <w:r>
        <w:rPr>
          <w:rStyle w:val="Hyperlink"/>
          <w:rFonts w:ascii="Times New Roman" w:hAnsi="Times New Roman" w:cs="Times New Roman"/>
          <w:u w:val="none"/>
        </w:rPr>
        <w:t>informerar om förbyggande brandskydd på sin webbplats:</w:t>
      </w:r>
    </w:p>
    <w:p w14:paraId="1B77B39C" w14:textId="621F53D4" w:rsidR="00273122" w:rsidRPr="001022F2" w:rsidRDefault="00000000" w:rsidP="00873B1D">
      <w:pPr>
        <w:rPr>
          <w:rFonts w:ascii="Times New Roman" w:hAnsi="Times New Roman" w:cs="Times New Roman"/>
        </w:rPr>
      </w:pPr>
      <w:hyperlink r:id="rId14" w:history="1">
        <w:r w:rsidR="008E514B" w:rsidRPr="008E514B">
          <w:rPr>
            <w:rStyle w:val="Hyperlink"/>
            <w:rFonts w:ascii="Times New Roman" w:hAnsi="Times New Roman" w:cs="Times New Roman"/>
          </w:rPr>
          <w:t>https://www.msb.se/contentassets/e9764ea2d6614ccf99f28d089778b65a/bilaga-f---informationsmaterial-till-seniorer.pdf</w:t>
        </w:r>
      </w:hyperlink>
    </w:p>
    <w:p w14:paraId="106F0AD1" w14:textId="2A7A9123" w:rsidR="00FE31ED" w:rsidRDefault="000E3A44" w:rsidP="00873B1D">
      <w:pPr>
        <w:rPr>
          <w:rFonts w:ascii="Times New Roman" w:hAnsi="Times New Roman" w:cs="Times New Roman"/>
        </w:rPr>
      </w:pPr>
      <w:r>
        <w:rPr>
          <w:rFonts w:ascii="Times New Roman" w:hAnsi="Times New Roman" w:cs="Times New Roman"/>
        </w:rPr>
        <w:t xml:space="preserve">Det bör </w:t>
      </w:r>
      <w:r w:rsidR="00E26C39">
        <w:rPr>
          <w:rFonts w:ascii="Times New Roman" w:hAnsi="Times New Roman" w:cs="Times New Roman"/>
        </w:rPr>
        <w:t>finnas</w:t>
      </w:r>
      <w:r w:rsidR="00FE31ED" w:rsidRPr="008E2B7A">
        <w:rPr>
          <w:rFonts w:ascii="Times New Roman" w:hAnsi="Times New Roman" w:cs="Times New Roman"/>
        </w:rPr>
        <w:t xml:space="preserve"> en fungerande brandvarnare och det rekommenderas att man har försett bostaden med brandfilt och brandsläckare.</w:t>
      </w:r>
    </w:p>
    <w:p w14:paraId="0EFEA4B5" w14:textId="7B90AC48" w:rsidR="00FE31ED" w:rsidRDefault="001A4CFC" w:rsidP="001A4CFC">
      <w:pPr>
        <w:pStyle w:val="NumreratStyckeNiv2"/>
        <w:numPr>
          <w:ilvl w:val="0"/>
          <w:numId w:val="0"/>
        </w:numPr>
        <w:spacing w:before="360" w:line="60" w:lineRule="exact"/>
        <w:rPr>
          <w:rFonts w:cstheme="minorHAnsi"/>
          <w:b/>
        </w:rPr>
      </w:pPr>
      <w:r w:rsidRPr="001A4CFC">
        <w:rPr>
          <w:rFonts w:cstheme="minorHAnsi"/>
          <w:bCs w:val="0"/>
        </w:rPr>
        <w:t>3.7</w:t>
      </w:r>
      <w:r>
        <w:rPr>
          <w:rFonts w:cstheme="minorHAnsi"/>
          <w:b/>
        </w:rPr>
        <w:tab/>
      </w:r>
      <w:r w:rsidR="00FE31ED" w:rsidRPr="00FE31ED">
        <w:rPr>
          <w:rFonts w:cstheme="minorHAnsi"/>
          <w:b/>
        </w:rPr>
        <w:t>Bredband och fiber</w:t>
      </w:r>
    </w:p>
    <w:p w14:paraId="5F536B71" w14:textId="3FAFB879" w:rsidR="0075003C" w:rsidRPr="007A37C1" w:rsidRDefault="0075003C" w:rsidP="001E2459">
      <w:pPr>
        <w:pStyle w:val="NumreratStyckeNiv2"/>
        <w:numPr>
          <w:ilvl w:val="0"/>
          <w:numId w:val="0"/>
        </w:numPr>
        <w:rPr>
          <w:rFonts w:cstheme="minorHAnsi"/>
          <w:lang w:eastAsia="sv-SE"/>
        </w:rPr>
      </w:pPr>
      <w:r w:rsidRPr="007A37C1">
        <w:rPr>
          <w:rFonts w:eastAsia="Times New Roman" w:cstheme="minorHAnsi"/>
          <w:lang w:eastAsia="sv-SE"/>
        </w:rPr>
        <w:t>Per den 1 januari 2022 levererar Tele2 bredband 250/50, Tele2 levererar även nödvändig utr</w:t>
      </w:r>
      <w:r w:rsidR="000E3A44" w:rsidRPr="007A37C1">
        <w:rPr>
          <w:rFonts w:eastAsia="Times New Roman" w:cstheme="minorHAnsi"/>
          <w:lang w:eastAsia="sv-SE"/>
        </w:rPr>
        <w:t>ust</w:t>
      </w:r>
      <w:r w:rsidRPr="007A37C1">
        <w:rPr>
          <w:rFonts w:eastAsia="Times New Roman" w:cstheme="minorHAnsi"/>
          <w:lang w:eastAsia="sv-SE"/>
        </w:rPr>
        <w:t xml:space="preserve">ning. Utrustningen ansluts </w:t>
      </w:r>
      <w:r w:rsidR="001A4CFC" w:rsidRPr="007A37C1">
        <w:rPr>
          <w:rFonts w:eastAsia="Times New Roman" w:cstheme="minorHAnsi"/>
          <w:lang w:eastAsia="sv-SE"/>
        </w:rPr>
        <w:t>till</w:t>
      </w:r>
      <w:r w:rsidRPr="007A37C1">
        <w:rPr>
          <w:rFonts w:eastAsia="Times New Roman" w:cstheme="minorHAnsi"/>
          <w:lang w:eastAsia="sv-SE"/>
        </w:rPr>
        <w:t xml:space="preserve"> TV-uttaget.</w:t>
      </w:r>
      <w:r w:rsidR="00281A07" w:rsidRPr="007A37C1">
        <w:rPr>
          <w:rFonts w:eastAsia="Times New Roman" w:cstheme="minorHAnsi"/>
          <w:lang w:eastAsia="sv-SE"/>
        </w:rPr>
        <w:t xml:space="preserve"> Detta ingår i avgiften.</w:t>
      </w:r>
    </w:p>
    <w:p w14:paraId="680E8772" w14:textId="07F251C7" w:rsidR="00FE31ED" w:rsidRPr="007A37C1" w:rsidRDefault="0075003C" w:rsidP="0075003C">
      <w:pPr>
        <w:pStyle w:val="NumreratStyckeNiv2"/>
        <w:numPr>
          <w:ilvl w:val="0"/>
          <w:numId w:val="0"/>
        </w:numPr>
        <w:ind w:left="851" w:hanging="851"/>
        <w:rPr>
          <w:rFonts w:cstheme="minorHAnsi"/>
          <w:lang w:eastAsia="sv-SE"/>
        </w:rPr>
      </w:pPr>
      <w:r w:rsidRPr="007A37C1">
        <w:rPr>
          <w:rFonts w:cstheme="minorHAnsi"/>
          <w:lang w:eastAsia="sv-SE"/>
        </w:rPr>
        <w:t xml:space="preserve">Den som önskar </w:t>
      </w:r>
      <w:r w:rsidR="001A4CFC" w:rsidRPr="007A37C1">
        <w:rPr>
          <w:rFonts w:cstheme="minorHAnsi"/>
          <w:lang w:eastAsia="sv-SE"/>
        </w:rPr>
        <w:t xml:space="preserve">ingå avtal med </w:t>
      </w:r>
      <w:r w:rsidRPr="007A37C1">
        <w:rPr>
          <w:rFonts w:cstheme="minorHAnsi"/>
          <w:lang w:eastAsia="sv-SE"/>
        </w:rPr>
        <w:t xml:space="preserve">annan leverantör </w:t>
      </w:r>
      <w:r w:rsidR="001A4CFC" w:rsidRPr="007A37C1">
        <w:rPr>
          <w:rFonts w:cstheme="minorHAnsi"/>
          <w:lang w:eastAsia="sv-SE"/>
        </w:rPr>
        <w:t xml:space="preserve">kan i stället nyttja </w:t>
      </w:r>
      <w:r w:rsidR="001A4CFC" w:rsidRPr="007A37C1">
        <w:rPr>
          <w:rFonts w:eastAsia="Times New Roman" w:cstheme="minorHAnsi"/>
          <w:lang w:eastAsia="sv-SE"/>
        </w:rPr>
        <w:t>f</w:t>
      </w:r>
      <w:r w:rsidRPr="007A37C1">
        <w:rPr>
          <w:rFonts w:eastAsia="Times New Roman" w:cstheme="minorHAnsi"/>
          <w:lang w:eastAsia="sv-SE"/>
        </w:rPr>
        <w:t>iber</w:t>
      </w:r>
      <w:r w:rsidR="00FE31ED" w:rsidRPr="007A37C1">
        <w:rPr>
          <w:rFonts w:eastAsia="Times New Roman" w:cstheme="minorHAnsi"/>
          <w:lang w:eastAsia="sv-SE"/>
        </w:rPr>
        <w:t xml:space="preserve">uttaget vid </w:t>
      </w:r>
      <w:r w:rsidR="00B91C3A" w:rsidRPr="00E87E12">
        <w:rPr>
          <w:rFonts w:eastAsia="Times New Roman" w:cstheme="minorHAnsi"/>
          <w:lang w:eastAsia="sv-SE"/>
        </w:rPr>
        <w:t>lägenhetens</w:t>
      </w:r>
      <w:r w:rsidR="00B91C3A">
        <w:rPr>
          <w:rFonts w:eastAsia="Times New Roman" w:cstheme="minorHAnsi"/>
          <w:lang w:eastAsia="sv-SE"/>
        </w:rPr>
        <w:t xml:space="preserve"> </w:t>
      </w:r>
      <w:r w:rsidRPr="007A37C1">
        <w:rPr>
          <w:rFonts w:eastAsia="Times New Roman" w:cstheme="minorHAnsi"/>
          <w:lang w:eastAsia="sv-SE"/>
        </w:rPr>
        <w:t>ytter</w:t>
      </w:r>
      <w:r w:rsidR="00FE31ED" w:rsidRPr="007A37C1">
        <w:rPr>
          <w:rFonts w:eastAsia="Times New Roman" w:cstheme="minorHAnsi"/>
          <w:lang w:eastAsia="sv-SE"/>
        </w:rPr>
        <w:t>dörr.</w:t>
      </w:r>
    </w:p>
    <w:p w14:paraId="356CE8E3" w14:textId="1730FF18" w:rsidR="00FE31ED" w:rsidRPr="003E353C" w:rsidRDefault="00FE31ED" w:rsidP="00FE31ED">
      <w:pPr>
        <w:pStyle w:val="NumreratStyckeNiv2"/>
      </w:pPr>
      <w:r w:rsidRPr="00C30A7A">
        <w:rPr>
          <w:rFonts w:ascii="Times New Roman" w:hAnsi="Times New Roman" w:cs="Times New Roman"/>
          <w:b/>
        </w:rPr>
        <w:t>Cykelkällare och hobbyrum</w:t>
      </w:r>
      <w:r w:rsidRPr="00C30A7A">
        <w:rPr>
          <w:rFonts w:ascii="Times New Roman" w:hAnsi="Times New Roman" w:cs="Times New Roman"/>
          <w:b/>
        </w:rPr>
        <w:br/>
      </w:r>
      <w:r w:rsidRPr="00C30A7A">
        <w:rPr>
          <w:rFonts w:ascii="Times New Roman" w:hAnsi="Times New Roman" w:cs="Times New Roman"/>
        </w:rPr>
        <w:t>I källarplanet finns utrymme för cykelförvaring och ett hobbyrum.</w:t>
      </w:r>
      <w:r>
        <w:rPr>
          <w:rFonts w:ascii="Times New Roman" w:hAnsi="Times New Roman" w:cs="Times New Roman"/>
        </w:rPr>
        <w:t xml:space="preserve"> Regler f</w:t>
      </w:r>
      <w:r w:rsidR="002A08A4">
        <w:rPr>
          <w:rFonts w:ascii="Times New Roman" w:hAnsi="Times New Roman" w:cs="Times New Roman"/>
        </w:rPr>
        <w:t>ör</w:t>
      </w:r>
      <w:r>
        <w:rPr>
          <w:rFonts w:ascii="Times New Roman" w:hAnsi="Times New Roman" w:cs="Times New Roman"/>
        </w:rPr>
        <w:t xml:space="preserve"> </w:t>
      </w:r>
      <w:r w:rsidR="002A08A4">
        <w:rPr>
          <w:rFonts w:ascii="Times New Roman" w:hAnsi="Times New Roman" w:cs="Times New Roman"/>
        </w:rPr>
        <w:t xml:space="preserve">hobbyrummet finns </w:t>
      </w:r>
      <w:r>
        <w:rPr>
          <w:rFonts w:ascii="Times New Roman" w:hAnsi="Times New Roman" w:cs="Times New Roman"/>
        </w:rPr>
        <w:t xml:space="preserve">i avsnitt </w:t>
      </w:r>
      <w:r w:rsidR="0000700D">
        <w:rPr>
          <w:rFonts w:ascii="Times New Roman" w:hAnsi="Times New Roman" w:cs="Times New Roman"/>
        </w:rPr>
        <w:t>12</w:t>
      </w:r>
      <w:r>
        <w:rPr>
          <w:rFonts w:ascii="Times New Roman" w:hAnsi="Times New Roman" w:cs="Times New Roman"/>
        </w:rPr>
        <w:t xml:space="preserve">. </w:t>
      </w:r>
    </w:p>
    <w:p w14:paraId="11F5B9E6" w14:textId="77777777" w:rsidR="008E514B" w:rsidRDefault="003E353C" w:rsidP="003E353C">
      <w:pPr>
        <w:pStyle w:val="NumreratStyckeNiv2"/>
        <w:rPr>
          <w:b/>
        </w:rPr>
      </w:pPr>
      <w:r w:rsidRPr="003E353C">
        <w:rPr>
          <w:rFonts w:ascii="Times New Roman" w:hAnsi="Times New Roman" w:cs="Times New Roman"/>
          <w:b/>
        </w:rPr>
        <w:t>Dörrmattor</w:t>
      </w:r>
      <w:r>
        <w:rPr>
          <w:b/>
        </w:rPr>
        <w:t xml:space="preserve"> </w:t>
      </w:r>
      <w:r>
        <w:rPr>
          <w:b/>
        </w:rPr>
        <w:tab/>
      </w:r>
      <w:r>
        <w:rPr>
          <w:b/>
        </w:rPr>
        <w:tab/>
      </w:r>
      <w:r>
        <w:rPr>
          <w:b/>
        </w:rPr>
        <w:tab/>
        <w:t xml:space="preserve">                  </w:t>
      </w:r>
      <w:r>
        <w:rPr>
          <w:b/>
        </w:rPr>
        <w:tab/>
      </w:r>
      <w:r>
        <w:rPr>
          <w:b/>
        </w:rPr>
        <w:tab/>
        <w:t xml:space="preserve">     </w:t>
      </w:r>
    </w:p>
    <w:p w14:paraId="07EB94D2" w14:textId="4CC31AB6" w:rsidR="003E353C" w:rsidRPr="003E353C" w:rsidRDefault="008E514B" w:rsidP="001E2459">
      <w:pPr>
        <w:pStyle w:val="NumreratStyckeNiv2"/>
        <w:numPr>
          <w:ilvl w:val="0"/>
          <w:numId w:val="0"/>
        </w:numPr>
        <w:spacing w:before="0"/>
        <w:rPr>
          <w:b/>
        </w:rPr>
      </w:pPr>
      <w:r>
        <w:rPr>
          <w:bCs w:val="0"/>
        </w:rPr>
        <w:t>P</w:t>
      </w:r>
      <w:r w:rsidR="00281A07">
        <w:rPr>
          <w:bCs w:val="0"/>
        </w:rPr>
        <w:t xml:space="preserve">å grund av hinderfri utrymning vid brand samt förenklad städning av trapphusen </w:t>
      </w:r>
      <w:r>
        <w:rPr>
          <w:bCs w:val="0"/>
        </w:rPr>
        <w:t>får d</w:t>
      </w:r>
      <w:r w:rsidR="003E353C">
        <w:rPr>
          <w:bCs w:val="0"/>
        </w:rPr>
        <w:t xml:space="preserve">örrmattor inte läggas ute i trapphuset. </w:t>
      </w:r>
    </w:p>
    <w:p w14:paraId="17478462" w14:textId="37059FD7" w:rsidR="00FE31ED" w:rsidRPr="00FE31ED" w:rsidRDefault="00FE31ED" w:rsidP="00FE31ED">
      <w:pPr>
        <w:pStyle w:val="NumreratStyckeNiv2"/>
        <w:rPr>
          <w:rFonts w:ascii="Times New Roman" w:hAnsi="Times New Roman" w:cs="Times New Roman"/>
        </w:rPr>
      </w:pPr>
      <w:r w:rsidRPr="008D73BE">
        <w:rPr>
          <w:rFonts w:ascii="Times New Roman" w:hAnsi="Times New Roman" w:cs="Times New Roman"/>
          <w:b/>
        </w:rPr>
        <w:t>Försäkringar</w:t>
      </w:r>
      <w:r w:rsidRPr="008D73BE">
        <w:rPr>
          <w:rFonts w:ascii="Times New Roman" w:hAnsi="Times New Roman" w:cs="Times New Roman"/>
        </w:rPr>
        <w:br/>
        <w:t>Föreningens byggnad är fullvärdesförsäkrad i Länsförsäkringar. Föreningen har också tecknat s.k. bostadsrättstilläggsförsäkring för bostadsrättslägenheterna</w:t>
      </w:r>
      <w:r w:rsidR="00CA68AA">
        <w:rPr>
          <w:rFonts w:ascii="Times New Roman" w:hAnsi="Times New Roman" w:cs="Times New Roman"/>
        </w:rPr>
        <w:t xml:space="preserve"> som dock endast gäller bostadsrätter för boende</w:t>
      </w:r>
      <w:r w:rsidRPr="008D73BE">
        <w:rPr>
          <w:rFonts w:ascii="Times New Roman" w:hAnsi="Times New Roman" w:cs="Times New Roman"/>
        </w:rPr>
        <w:t>.</w:t>
      </w:r>
      <w:r w:rsidR="00AD7064">
        <w:rPr>
          <w:rFonts w:ascii="Times New Roman" w:hAnsi="Times New Roman" w:cs="Times New Roman"/>
        </w:rPr>
        <w:t xml:space="preserve"> Medlemmarna</w:t>
      </w:r>
      <w:r w:rsidR="00281A07">
        <w:rPr>
          <w:rFonts w:ascii="Times New Roman" w:hAnsi="Times New Roman" w:cs="Times New Roman"/>
        </w:rPr>
        <w:t xml:space="preserve"> </w:t>
      </w:r>
      <w:r w:rsidRPr="008D73BE">
        <w:rPr>
          <w:rFonts w:ascii="Times New Roman" w:hAnsi="Times New Roman" w:cs="Times New Roman"/>
        </w:rPr>
        <w:t>förutsätt</w:t>
      </w:r>
      <w:r w:rsidR="00AD7064">
        <w:rPr>
          <w:rFonts w:ascii="Times New Roman" w:hAnsi="Times New Roman" w:cs="Times New Roman"/>
        </w:rPr>
        <w:t>s</w:t>
      </w:r>
      <w:r w:rsidRPr="008D73BE">
        <w:rPr>
          <w:rFonts w:ascii="Times New Roman" w:hAnsi="Times New Roman" w:cs="Times New Roman"/>
        </w:rPr>
        <w:t xml:space="preserve"> teckna adekvat hemförsäkring för lägenheternas lösöre och de delar som i övrigt </w:t>
      </w:r>
      <w:r w:rsidR="00AD7064">
        <w:rPr>
          <w:rFonts w:ascii="Times New Roman" w:hAnsi="Times New Roman" w:cs="Times New Roman"/>
        </w:rPr>
        <w:t>inte</w:t>
      </w:r>
      <w:r w:rsidRPr="008D73BE">
        <w:rPr>
          <w:rFonts w:ascii="Times New Roman" w:hAnsi="Times New Roman" w:cs="Times New Roman"/>
        </w:rPr>
        <w:t xml:space="preserve"> täcks av bostadsrättstilläggsförsäkringen. </w:t>
      </w:r>
      <w:r w:rsidR="00CA68AA">
        <w:rPr>
          <w:rFonts w:ascii="Times New Roman" w:hAnsi="Times New Roman" w:cs="Times New Roman"/>
        </w:rPr>
        <w:t>Näringsidkare uppmanas också teckna försäkring som täcker skador på verksamheten.</w:t>
      </w:r>
    </w:p>
    <w:p w14:paraId="76018785" w14:textId="77B1AC86" w:rsidR="00FE31ED" w:rsidRPr="00FE31ED" w:rsidRDefault="00FE31ED" w:rsidP="00FE31ED">
      <w:pPr>
        <w:pStyle w:val="NumreratStyckeNiv2"/>
      </w:pPr>
      <w:r w:rsidRPr="00CB612F">
        <w:rPr>
          <w:rFonts w:ascii="Times New Roman" w:hAnsi="Times New Roman" w:cs="Times New Roman"/>
          <w:b/>
        </w:rPr>
        <w:t>Grillning</w:t>
      </w:r>
      <w:r w:rsidRPr="00CB612F">
        <w:rPr>
          <w:rFonts w:ascii="Times New Roman" w:hAnsi="Times New Roman" w:cs="Times New Roman"/>
          <w:b/>
        </w:rPr>
        <w:br/>
      </w:r>
      <w:r w:rsidR="00AD7064">
        <w:rPr>
          <w:rFonts w:ascii="Times New Roman" w:hAnsi="Times New Roman" w:cs="Times New Roman"/>
        </w:rPr>
        <w:t xml:space="preserve">På grund av brandrisken </w:t>
      </w:r>
      <w:r w:rsidRPr="00CB612F">
        <w:rPr>
          <w:rFonts w:ascii="Times New Roman" w:hAnsi="Times New Roman" w:cs="Times New Roman"/>
        </w:rPr>
        <w:t xml:space="preserve">är </w:t>
      </w:r>
      <w:r w:rsidR="00AD7064">
        <w:rPr>
          <w:rFonts w:ascii="Times New Roman" w:hAnsi="Times New Roman" w:cs="Times New Roman"/>
        </w:rPr>
        <w:t xml:space="preserve">det </w:t>
      </w:r>
      <w:r w:rsidRPr="00CB612F">
        <w:rPr>
          <w:rFonts w:ascii="Times New Roman" w:hAnsi="Times New Roman" w:cs="Times New Roman"/>
        </w:rPr>
        <w:t>inte tillåtet att grilla på balkongerna</w:t>
      </w:r>
      <w:r w:rsidR="00A1714C">
        <w:rPr>
          <w:rFonts w:ascii="Times New Roman" w:hAnsi="Times New Roman" w:cs="Times New Roman"/>
        </w:rPr>
        <w:t xml:space="preserve"> eller på takter</w:t>
      </w:r>
      <w:r w:rsidR="00E86295">
        <w:rPr>
          <w:rFonts w:ascii="Times New Roman" w:hAnsi="Times New Roman" w:cs="Times New Roman"/>
        </w:rPr>
        <w:t>r</w:t>
      </w:r>
      <w:r w:rsidR="00A1714C">
        <w:rPr>
          <w:rFonts w:ascii="Times New Roman" w:hAnsi="Times New Roman" w:cs="Times New Roman"/>
        </w:rPr>
        <w:t>asserna</w:t>
      </w:r>
      <w:r w:rsidR="00E86295">
        <w:rPr>
          <w:rFonts w:ascii="Times New Roman" w:hAnsi="Times New Roman" w:cs="Times New Roman"/>
        </w:rPr>
        <w:t>.</w:t>
      </w:r>
    </w:p>
    <w:p w14:paraId="7EB2B67B" w14:textId="4D179902" w:rsidR="00FE31ED" w:rsidRPr="00FE31ED" w:rsidRDefault="00FE31ED" w:rsidP="00FE31ED">
      <w:pPr>
        <w:pStyle w:val="NumreratStyckeNiv2"/>
        <w:rPr>
          <w:rFonts w:ascii="Times New Roman" w:hAnsi="Times New Roman" w:cs="Times New Roman"/>
        </w:rPr>
      </w:pPr>
      <w:r w:rsidRPr="00C30A7A">
        <w:rPr>
          <w:rFonts w:ascii="Times New Roman" w:hAnsi="Times New Roman" w:cs="Times New Roman"/>
          <w:b/>
        </w:rPr>
        <w:t xml:space="preserve">Gården </w:t>
      </w:r>
      <w:r w:rsidRPr="00C30A7A">
        <w:rPr>
          <w:rFonts w:ascii="Times New Roman" w:hAnsi="Times New Roman" w:cs="Times New Roman"/>
        </w:rPr>
        <w:br/>
      </w:r>
      <w:r w:rsidR="00AD7064">
        <w:rPr>
          <w:rFonts w:ascii="Times New Roman" w:hAnsi="Times New Roman" w:cs="Times New Roman"/>
        </w:rPr>
        <w:t>Eftersom det skett stölder hålls g</w:t>
      </w:r>
      <w:r w:rsidRPr="00C30A7A">
        <w:rPr>
          <w:rFonts w:ascii="Times New Roman" w:hAnsi="Times New Roman" w:cs="Times New Roman"/>
        </w:rPr>
        <w:t>ården låst dygnet runt. Medlemmarna uppmanas att uppmärksamma obehörig närvaro på gården.</w:t>
      </w:r>
      <w:r w:rsidR="00A1714C">
        <w:rPr>
          <w:rFonts w:ascii="Times New Roman" w:hAnsi="Times New Roman" w:cs="Times New Roman"/>
        </w:rPr>
        <w:t xml:space="preserve"> </w:t>
      </w:r>
    </w:p>
    <w:p w14:paraId="02C02C0D" w14:textId="35E06CCC" w:rsidR="00FE31ED" w:rsidRPr="001279BE" w:rsidRDefault="00FE31ED" w:rsidP="00FE31ED">
      <w:pPr>
        <w:pStyle w:val="NumreratStyckeNiv2"/>
        <w:rPr>
          <w:rStyle w:val="Hyperlink"/>
          <w:color w:val="auto"/>
          <w:u w:val="none"/>
        </w:rPr>
      </w:pPr>
      <w:r>
        <w:rPr>
          <w:b/>
          <w:bCs w:val="0"/>
        </w:rPr>
        <w:t>H</w:t>
      </w:r>
      <w:r w:rsidRPr="00D84AC4">
        <w:rPr>
          <w:b/>
          <w:bCs w:val="0"/>
        </w:rPr>
        <w:t>emsida</w:t>
      </w:r>
      <w:r w:rsidRPr="00CB612F">
        <w:br/>
      </w:r>
      <w:r w:rsidRPr="00B44DDE">
        <w:t xml:space="preserve">Föreningens </w:t>
      </w:r>
      <w:r w:rsidR="005B3238">
        <w:t>webbplats</w:t>
      </w:r>
      <w:r w:rsidR="005B3238" w:rsidRPr="00B44DDE">
        <w:t xml:space="preserve"> </w:t>
      </w:r>
      <w:r w:rsidRPr="00B44DDE">
        <w:t>ger ytterligare information om föreningen</w:t>
      </w:r>
      <w:r w:rsidR="0047288C">
        <w:t>,</w:t>
      </w:r>
      <w:r w:rsidRPr="00B44DDE">
        <w:t xml:space="preserve"> se: </w:t>
      </w:r>
      <w:hyperlink r:id="rId15" w:history="1">
        <w:r w:rsidRPr="00D34A38">
          <w:rPr>
            <w:rStyle w:val="Hyperlink"/>
          </w:rPr>
          <w:t>www.hsb.se/skane/brf/knutsgarden/</w:t>
        </w:r>
      </w:hyperlink>
    </w:p>
    <w:p w14:paraId="3D6CD06F" w14:textId="7B8AD54D" w:rsidR="001279BE" w:rsidRPr="001279BE" w:rsidRDefault="001279BE" w:rsidP="001279BE">
      <w:pPr>
        <w:pStyle w:val="NumreratStyckeNiv2"/>
        <w:rPr>
          <w:rStyle w:val="Hyperlink"/>
          <w:b/>
          <w:bCs w:val="0"/>
          <w:color w:val="auto"/>
          <w:u w:val="none"/>
        </w:rPr>
      </w:pPr>
      <w:r w:rsidRPr="001279BE">
        <w:rPr>
          <w:rStyle w:val="Hyperlink"/>
          <w:b/>
          <w:bCs w:val="0"/>
          <w:u w:val="none"/>
        </w:rPr>
        <w:t>Husdjur</w:t>
      </w:r>
      <w:r>
        <w:rPr>
          <w:rStyle w:val="Hyperlink"/>
          <w:b/>
          <w:bCs w:val="0"/>
          <w:color w:val="auto"/>
          <w:u w:val="none"/>
        </w:rPr>
        <w:tab/>
      </w:r>
      <w:r>
        <w:rPr>
          <w:rStyle w:val="Hyperlink"/>
          <w:b/>
          <w:bCs w:val="0"/>
          <w:color w:val="auto"/>
          <w:u w:val="none"/>
        </w:rPr>
        <w:tab/>
      </w:r>
      <w:r>
        <w:rPr>
          <w:rStyle w:val="Hyperlink"/>
          <w:b/>
          <w:bCs w:val="0"/>
          <w:color w:val="auto"/>
          <w:u w:val="none"/>
        </w:rPr>
        <w:tab/>
      </w:r>
      <w:r>
        <w:rPr>
          <w:rStyle w:val="Hyperlink"/>
          <w:b/>
          <w:bCs w:val="0"/>
          <w:color w:val="auto"/>
          <w:u w:val="none"/>
        </w:rPr>
        <w:tab/>
      </w:r>
      <w:r>
        <w:rPr>
          <w:rStyle w:val="Hyperlink"/>
          <w:b/>
          <w:bCs w:val="0"/>
          <w:color w:val="auto"/>
          <w:u w:val="none"/>
        </w:rPr>
        <w:tab/>
        <w:t xml:space="preserve">     </w:t>
      </w:r>
      <w:r w:rsidRPr="001279BE">
        <w:rPr>
          <w:rStyle w:val="Hyperlink"/>
          <w:color w:val="auto"/>
          <w:u w:val="none"/>
        </w:rPr>
        <w:t>Hundar och katter kräver tillsyn</w:t>
      </w:r>
      <w:r>
        <w:rPr>
          <w:rStyle w:val="Hyperlink"/>
          <w:color w:val="auto"/>
          <w:u w:val="none"/>
        </w:rPr>
        <w:t xml:space="preserve"> för att sanitär olägenhet </w:t>
      </w:r>
      <w:r w:rsidR="00904309">
        <w:rPr>
          <w:rStyle w:val="Hyperlink"/>
          <w:color w:val="auto"/>
          <w:u w:val="none"/>
        </w:rPr>
        <w:t xml:space="preserve">i form av lukt och oljud </w:t>
      </w:r>
      <w:r>
        <w:rPr>
          <w:rStyle w:val="Hyperlink"/>
          <w:color w:val="auto"/>
          <w:u w:val="none"/>
        </w:rPr>
        <w:t xml:space="preserve">inte ska uppstå. Hundar och katter får inte </w:t>
      </w:r>
      <w:r w:rsidR="008B42DC">
        <w:rPr>
          <w:rStyle w:val="Hyperlink"/>
          <w:color w:val="auto"/>
          <w:u w:val="none"/>
        </w:rPr>
        <w:t>släppas</w:t>
      </w:r>
      <w:r>
        <w:rPr>
          <w:rStyle w:val="Hyperlink"/>
          <w:color w:val="auto"/>
          <w:u w:val="none"/>
        </w:rPr>
        <w:t xml:space="preserve"> lösa </w:t>
      </w:r>
      <w:r w:rsidR="008B42DC">
        <w:rPr>
          <w:rStyle w:val="Hyperlink"/>
          <w:color w:val="auto"/>
          <w:u w:val="none"/>
        </w:rPr>
        <w:t xml:space="preserve">eller rastas </w:t>
      </w:r>
      <w:r>
        <w:rPr>
          <w:rStyle w:val="Hyperlink"/>
          <w:color w:val="auto"/>
          <w:u w:val="none"/>
        </w:rPr>
        <w:t xml:space="preserve">inom föreningens område. </w:t>
      </w:r>
    </w:p>
    <w:p w14:paraId="0140323A" w14:textId="78D6E5A2" w:rsidR="00FE31ED" w:rsidRPr="00FE31ED" w:rsidRDefault="00FE31ED" w:rsidP="00FE31ED">
      <w:pPr>
        <w:pStyle w:val="NumreratStyckeNiv2"/>
      </w:pPr>
      <w:r w:rsidRPr="00C30A7A">
        <w:rPr>
          <w:rFonts w:ascii="Times New Roman" w:hAnsi="Times New Roman" w:cs="Times New Roman"/>
          <w:b/>
        </w:rPr>
        <w:t>Källarförråd</w:t>
      </w:r>
      <w:r w:rsidRPr="00C30A7A">
        <w:rPr>
          <w:rFonts w:ascii="Times New Roman" w:hAnsi="Times New Roman" w:cs="Times New Roman"/>
        </w:rPr>
        <w:br/>
        <w:t>Varje bostads</w:t>
      </w:r>
      <w:r w:rsidR="00273122">
        <w:rPr>
          <w:rFonts w:ascii="Times New Roman" w:hAnsi="Times New Roman" w:cs="Times New Roman"/>
        </w:rPr>
        <w:t>rätts</w:t>
      </w:r>
      <w:r w:rsidRPr="00C30A7A">
        <w:rPr>
          <w:rFonts w:ascii="Times New Roman" w:hAnsi="Times New Roman" w:cs="Times New Roman"/>
        </w:rPr>
        <w:t>lägenhet har ett förråd beläget i källaren.</w:t>
      </w:r>
    </w:p>
    <w:p w14:paraId="7647D5CD" w14:textId="77777777" w:rsidR="0017440C" w:rsidRDefault="00FE31ED" w:rsidP="00FE31ED">
      <w:pPr>
        <w:pStyle w:val="NumreratStyckeNiv2"/>
      </w:pPr>
      <w:r>
        <w:rPr>
          <w:b/>
        </w:rPr>
        <w:lastRenderedPageBreak/>
        <w:t>Laddstolpar</w:t>
      </w:r>
      <w:r>
        <w:rPr>
          <w:b/>
        </w:rPr>
        <w:br/>
      </w:r>
      <w:r>
        <w:t xml:space="preserve">Efter genomförd enkät våren 2021 framkom att endast ett fåtal av medlemmarna hade eller planerade anskaffa laddbar bil. </w:t>
      </w:r>
      <w:r w:rsidR="00281A07">
        <w:t xml:space="preserve">Vid omröstning på stämman 2021.05.31 fick inte frågan om laddstolpar gehör. </w:t>
      </w:r>
      <w:r>
        <w:t>Likhetsprincipen för fördelning av laddplatser och parkeringsplatser är svår att uppnå. Frågan om laddstolpar hanteras vidare inom föreningen.</w:t>
      </w:r>
      <w:r w:rsidR="0017440C">
        <w:t xml:space="preserve"> </w:t>
      </w:r>
    </w:p>
    <w:p w14:paraId="0C3DDD43" w14:textId="3CE20FC9" w:rsidR="00FE31ED" w:rsidRDefault="0017440C" w:rsidP="0017440C">
      <w:pPr>
        <w:pStyle w:val="NumreratStyckeNiv2"/>
        <w:numPr>
          <w:ilvl w:val="0"/>
          <w:numId w:val="0"/>
        </w:numPr>
      </w:pPr>
      <w:r w:rsidRPr="00E87E12">
        <w:t>Frågan om laddstolpar har tagits upp under våren 2023 för förnyad prövning:</w:t>
      </w:r>
    </w:p>
    <w:p w14:paraId="149FA1B4" w14:textId="21C92580" w:rsidR="00FE31ED" w:rsidRDefault="00FE31ED" w:rsidP="00FE31ED">
      <w:pPr>
        <w:pStyle w:val="NumreratStyckeNiv2"/>
        <w:rPr>
          <w:lang w:eastAsia="sv-SE"/>
        </w:rPr>
      </w:pPr>
      <w:r w:rsidRPr="00CB612F">
        <w:rPr>
          <w:b/>
          <w:lang w:eastAsia="sv-SE"/>
        </w:rPr>
        <w:t>Lås och nycklar</w:t>
      </w:r>
      <w:r w:rsidRPr="00CB612F">
        <w:rPr>
          <w:b/>
          <w:lang w:eastAsia="sv-SE"/>
        </w:rPr>
        <w:br/>
      </w:r>
      <w:r w:rsidRPr="00CB612F">
        <w:rPr>
          <w:lang w:eastAsia="sv-SE"/>
        </w:rPr>
        <w:t xml:space="preserve">Varje bostadsrätt har tilldelats fem brickor (taggar) för systemlåsen. Fler brickor kan </w:t>
      </w:r>
      <w:r w:rsidR="009F2D82">
        <w:rPr>
          <w:lang w:eastAsia="sv-SE"/>
        </w:rPr>
        <w:t>beställas</w:t>
      </w:r>
      <w:r w:rsidR="00AB688B">
        <w:rPr>
          <w:lang w:eastAsia="sv-SE"/>
        </w:rPr>
        <w:t xml:space="preserve"> </w:t>
      </w:r>
      <w:r w:rsidRPr="00CB612F">
        <w:rPr>
          <w:lang w:eastAsia="sv-SE"/>
        </w:rPr>
        <w:t xml:space="preserve">hos systemlåsansvarig </w:t>
      </w:r>
      <w:r w:rsidR="00D37389">
        <w:rPr>
          <w:lang w:eastAsia="sv-SE"/>
        </w:rPr>
        <w:t xml:space="preserve">(se ovan) </w:t>
      </w:r>
      <w:r w:rsidRPr="00CB612F">
        <w:rPr>
          <w:lang w:eastAsia="sv-SE"/>
        </w:rPr>
        <w:t xml:space="preserve">till en kostnad av 250 kr/st. </w:t>
      </w:r>
    </w:p>
    <w:p w14:paraId="4B0B3A46" w14:textId="621D7677" w:rsidR="00FE31ED" w:rsidRDefault="00FE31ED" w:rsidP="00873B1D">
      <w:pPr>
        <w:pStyle w:val="NumreratStyckeNiv2"/>
        <w:numPr>
          <w:ilvl w:val="0"/>
          <w:numId w:val="0"/>
        </w:numPr>
        <w:rPr>
          <w:rFonts w:ascii="Times New Roman" w:eastAsia="Times New Roman" w:hAnsi="Times New Roman" w:cs="Times New Roman"/>
          <w:color w:val="201F1E"/>
          <w:lang w:eastAsia="sv-SE"/>
        </w:rPr>
      </w:pPr>
      <w:r w:rsidRPr="00CB612F">
        <w:rPr>
          <w:rFonts w:ascii="Times New Roman" w:eastAsia="Times New Roman" w:hAnsi="Times New Roman" w:cs="Times New Roman"/>
          <w:color w:val="201F1E"/>
          <w:lang w:eastAsia="sv-SE"/>
        </w:rPr>
        <w:t xml:space="preserve">Varje bostad har </w:t>
      </w:r>
      <w:r w:rsidR="009F2D82">
        <w:rPr>
          <w:rFonts w:ascii="Times New Roman" w:eastAsia="Times New Roman" w:hAnsi="Times New Roman" w:cs="Times New Roman"/>
          <w:color w:val="201F1E"/>
          <w:lang w:eastAsia="sv-SE"/>
        </w:rPr>
        <w:t xml:space="preserve">också </w:t>
      </w:r>
      <w:r w:rsidRPr="00CB612F">
        <w:rPr>
          <w:rFonts w:ascii="Times New Roman" w:eastAsia="Times New Roman" w:hAnsi="Times New Roman" w:cs="Times New Roman"/>
          <w:color w:val="201F1E"/>
          <w:lang w:eastAsia="sv-SE"/>
        </w:rPr>
        <w:t>tilldelats en bokningsnyckel för tvättstugorna. Endast en bokning får göras åt gången. Kostnad för borttappad bokningsnyckel är 500 kr.</w:t>
      </w:r>
    </w:p>
    <w:p w14:paraId="1A1AE3BE" w14:textId="5C8E085E" w:rsidR="00FE31ED" w:rsidRDefault="00FE31ED" w:rsidP="00873B1D">
      <w:pPr>
        <w:pStyle w:val="NumreratStyckeNiv2"/>
        <w:numPr>
          <w:ilvl w:val="0"/>
          <w:numId w:val="0"/>
        </w:numPr>
        <w:rPr>
          <w:rFonts w:ascii="Times New Roman" w:eastAsia="Times New Roman" w:hAnsi="Times New Roman" w:cs="Times New Roman"/>
          <w:color w:val="201F1E"/>
          <w:lang w:eastAsia="sv-SE"/>
        </w:rPr>
      </w:pPr>
      <w:r w:rsidRPr="00CB612F">
        <w:rPr>
          <w:rFonts w:ascii="Times New Roman" w:eastAsia="Times New Roman" w:hAnsi="Times New Roman" w:cs="Times New Roman"/>
          <w:color w:val="201F1E"/>
          <w:lang w:eastAsia="sv-SE"/>
        </w:rPr>
        <w:t xml:space="preserve">Samtliga taggar och bokningsnyckeln för tvättstugorna tillhör lägenheten och ska överlämnas till nya ägaren vid </w:t>
      </w:r>
      <w:r w:rsidR="00FB57B2">
        <w:rPr>
          <w:rFonts w:ascii="Times New Roman" w:eastAsia="Times New Roman" w:hAnsi="Times New Roman" w:cs="Times New Roman"/>
          <w:color w:val="201F1E"/>
          <w:lang w:eastAsia="sv-SE"/>
        </w:rPr>
        <w:t>överlåtelse</w:t>
      </w:r>
      <w:r w:rsidRPr="00CB612F">
        <w:rPr>
          <w:rFonts w:ascii="Times New Roman" w:eastAsia="Times New Roman" w:hAnsi="Times New Roman" w:cs="Times New Roman"/>
          <w:color w:val="201F1E"/>
          <w:lang w:eastAsia="sv-SE"/>
        </w:rPr>
        <w:t>.</w:t>
      </w:r>
    </w:p>
    <w:p w14:paraId="1E8EDCFB" w14:textId="20CB147C" w:rsidR="00FE31ED" w:rsidRPr="00FE31ED" w:rsidRDefault="00FE31ED" w:rsidP="00FE31ED">
      <w:pPr>
        <w:pStyle w:val="NumreratStyckeNiv2"/>
      </w:pPr>
      <w:r w:rsidRPr="00CB612F">
        <w:rPr>
          <w:rFonts w:ascii="Times New Roman" w:hAnsi="Times New Roman" w:cs="Times New Roman"/>
          <w:b/>
        </w:rPr>
        <w:t>Markiser och skyltar</w:t>
      </w:r>
      <w:r w:rsidRPr="00CB612F">
        <w:rPr>
          <w:rFonts w:ascii="Times New Roman" w:hAnsi="Times New Roman" w:cs="Times New Roman"/>
          <w:b/>
        </w:rPr>
        <w:br/>
      </w:r>
      <w:r w:rsidRPr="00CB612F">
        <w:rPr>
          <w:rFonts w:ascii="Times New Roman" w:hAnsi="Times New Roman" w:cs="Times New Roman"/>
        </w:rPr>
        <w:t>För uppsättning av skyltar och markiser o.d. krävs tillstånd av styrelsen och i förekommande fall bygglov. Föreningen tillåter i princip inte att föremål uppsätts på fasaderna eller taken.</w:t>
      </w:r>
      <w:r>
        <w:rPr>
          <w:rFonts w:ascii="Times New Roman" w:hAnsi="Times New Roman" w:cs="Times New Roman"/>
        </w:rPr>
        <w:t xml:space="preserve"> Se vidare avsnitt </w:t>
      </w:r>
      <w:r w:rsidR="0000700D">
        <w:rPr>
          <w:rFonts w:ascii="Times New Roman" w:hAnsi="Times New Roman" w:cs="Times New Roman"/>
        </w:rPr>
        <w:t>14</w:t>
      </w:r>
      <w:r>
        <w:rPr>
          <w:rFonts w:ascii="Times New Roman" w:hAnsi="Times New Roman" w:cs="Times New Roman"/>
        </w:rPr>
        <w:t xml:space="preserve">. </w:t>
      </w:r>
    </w:p>
    <w:p w14:paraId="5D8CAC7B" w14:textId="1B6E9B09" w:rsidR="008D73BE" w:rsidRDefault="00D95639" w:rsidP="008D73BE">
      <w:pPr>
        <w:pStyle w:val="NumreratStyckeNiv2"/>
      </w:pPr>
      <w:r w:rsidRPr="008D73BE">
        <w:rPr>
          <w:b/>
          <w:bCs w:val="0"/>
        </w:rPr>
        <w:t>Medlemsavgift</w:t>
      </w:r>
      <w:r w:rsidRPr="008D73BE">
        <w:br/>
        <w:t>Vid inträde i en HSB-förvaltad bostadsrättsförening tar HSB ut en medlems</w:t>
      </w:r>
      <w:r w:rsidR="00FB57B2">
        <w:t>insats</w:t>
      </w:r>
      <w:r w:rsidRPr="008D73BE">
        <w:t xml:space="preserve"> om 500 kr/person. </w:t>
      </w:r>
      <w:r w:rsidR="00FB57B2">
        <w:t>Insatsen</w:t>
      </w:r>
      <w:r w:rsidRPr="008D73BE">
        <w:t xml:space="preserve"> återfås </w:t>
      </w:r>
      <w:r w:rsidR="00FB57B2">
        <w:t>om</w:t>
      </w:r>
      <w:r w:rsidRPr="008D73BE">
        <w:t xml:space="preserve"> man utträder ur HSB.</w:t>
      </w:r>
    </w:p>
    <w:p w14:paraId="0A55DE25" w14:textId="4F79F91A" w:rsidR="00FE31ED" w:rsidRPr="00CB612F" w:rsidRDefault="00FE31ED" w:rsidP="009F2D82">
      <w:pPr>
        <w:pStyle w:val="NumreratStyckeNiv2"/>
      </w:pPr>
      <w:r w:rsidRPr="00CB612F">
        <w:rPr>
          <w:b/>
        </w:rPr>
        <w:t>Mäklaruppgifter</w:t>
      </w:r>
      <w:r w:rsidRPr="00CB612F">
        <w:br/>
        <w:t xml:space="preserve">Vid köp och försäljning av bostadsrättslägenhet ska köpekontraktet laddas upp på mäklarwebben tillsammans med kvitto på erlagd handpenning. Medlemskap söks på </w:t>
      </w:r>
      <w:hyperlink r:id="rId16" w:history="1">
        <w:r w:rsidRPr="00CB612F">
          <w:rPr>
            <w:rStyle w:val="Hyperlink"/>
            <w:color w:val="auto"/>
            <w:u w:val="none"/>
          </w:rPr>
          <w:t>www.hsb.se/skane/medlem/privatperson/om-medlemskapet/undantag-medlemsansokan/undantag-medlemsformular/</w:t>
        </w:r>
      </w:hyperlink>
      <w:r>
        <w:t xml:space="preserve">. </w:t>
      </w:r>
    </w:p>
    <w:p w14:paraId="1B37DFF9" w14:textId="3DE59C73" w:rsidR="00FE31ED" w:rsidRDefault="00B82B0B" w:rsidP="00873B1D">
      <w:pPr>
        <w:pStyle w:val="NumreratStyckeNiv2"/>
        <w:numPr>
          <w:ilvl w:val="0"/>
          <w:numId w:val="0"/>
        </w:numPr>
      </w:pPr>
      <w:r>
        <w:t xml:space="preserve">Efter att </w:t>
      </w:r>
      <w:r w:rsidR="00FE31ED" w:rsidRPr="00CB612F">
        <w:t xml:space="preserve">HSB </w:t>
      </w:r>
      <w:r w:rsidR="00C35265">
        <w:t>företagit</w:t>
      </w:r>
      <w:r w:rsidR="00C35265" w:rsidRPr="00CB612F">
        <w:t xml:space="preserve"> </w:t>
      </w:r>
      <w:r w:rsidR="00FE31ED" w:rsidRPr="00CB612F">
        <w:t>kreditupplysning för köparen kan köparen godkännas som medlem i föreningen.</w:t>
      </w:r>
      <w:r w:rsidR="00FE31ED">
        <w:t xml:space="preserve"> </w:t>
      </w:r>
    </w:p>
    <w:p w14:paraId="30500ED5" w14:textId="311391A5" w:rsidR="00FE31ED" w:rsidRDefault="00FE31ED" w:rsidP="00873B1D">
      <w:pPr>
        <w:pStyle w:val="NumreratStyckeNiv2"/>
        <w:numPr>
          <w:ilvl w:val="0"/>
          <w:numId w:val="0"/>
        </w:numPr>
      </w:pPr>
      <w:r w:rsidRPr="00CB612F">
        <w:t>Föreningen tillämpar inte s.k. tillsyn</w:t>
      </w:r>
      <w:r w:rsidR="00BF7E5B">
        <w:t>,</w:t>
      </w:r>
      <w:r w:rsidRPr="00CB612F">
        <w:t xml:space="preserve"> </w:t>
      </w:r>
      <w:r w:rsidR="00281A07">
        <w:t>dvs</w:t>
      </w:r>
      <w:r w:rsidR="00BF7E5B">
        <w:t>.</w:t>
      </w:r>
      <w:r w:rsidR="00281A07">
        <w:t xml:space="preserve"> kontroll av lägenheten </w:t>
      </w:r>
      <w:r w:rsidRPr="00CB612F">
        <w:t>i samband med ägarbyte.</w:t>
      </w:r>
    </w:p>
    <w:p w14:paraId="4BCFFC0A" w14:textId="58D2BFC9" w:rsidR="00FE31ED" w:rsidRDefault="00FE31ED" w:rsidP="00FE31ED">
      <w:pPr>
        <w:pStyle w:val="NumreratStyckeNiv2"/>
        <w:rPr>
          <w:lang w:eastAsia="sv-SE"/>
        </w:rPr>
      </w:pPr>
      <w:r w:rsidRPr="00CB612F">
        <w:rPr>
          <w:b/>
          <w:lang w:eastAsia="sv-SE"/>
        </w:rPr>
        <w:t>Namnskyltar</w:t>
      </w:r>
      <w:r w:rsidRPr="00CB612F">
        <w:rPr>
          <w:b/>
          <w:lang w:eastAsia="sv-SE"/>
        </w:rPr>
        <w:br/>
      </w:r>
      <w:r w:rsidRPr="00CB612F">
        <w:rPr>
          <w:lang w:eastAsia="sv-SE"/>
        </w:rPr>
        <w:t xml:space="preserve">Namnskyltar till brevlådor och tidningshållare kan erhållas av </w:t>
      </w:r>
      <w:r w:rsidR="00D37389">
        <w:rPr>
          <w:lang w:eastAsia="sv-SE"/>
        </w:rPr>
        <w:t>föreningen, se ovan.</w:t>
      </w:r>
    </w:p>
    <w:p w14:paraId="788513F9" w14:textId="68E816D1" w:rsidR="00FE31ED" w:rsidRPr="00E87E12" w:rsidRDefault="00FE31ED" w:rsidP="00A418D4">
      <w:pPr>
        <w:pStyle w:val="NumreratStyckeNiv2"/>
      </w:pPr>
      <w:r w:rsidRPr="00C30A7A">
        <w:rPr>
          <w:b/>
        </w:rPr>
        <w:t>Parkeringsplatse</w:t>
      </w:r>
      <w:r>
        <w:rPr>
          <w:b/>
        </w:rPr>
        <w:t>r på gården</w:t>
      </w:r>
      <w:r w:rsidRPr="00C30A7A">
        <w:br/>
        <w:t xml:space="preserve">Parkeringstillstånd kan lösas mot en avgift om 500 kr/år. Ett parkeringstillstånd per bostadsrätt beviljas och parkering </w:t>
      </w:r>
      <w:r w:rsidR="00D9162F">
        <w:t>kan</w:t>
      </w:r>
      <w:r w:rsidR="00D9162F" w:rsidRPr="00C30A7A">
        <w:t xml:space="preserve"> </w:t>
      </w:r>
      <w:r w:rsidRPr="00C30A7A">
        <w:t xml:space="preserve">ske i mån av plats. </w:t>
      </w:r>
      <w:r w:rsidR="00A418D4">
        <w:rPr>
          <w:rFonts w:ascii="Times New Roman" w:hAnsi="Times New Roman" w:cs="Times New Roman"/>
        </w:rPr>
        <w:t>Detta gäller inte de</w:t>
      </w:r>
      <w:r w:rsidR="00281A07">
        <w:rPr>
          <w:rFonts w:ascii="Times New Roman" w:hAnsi="Times New Roman" w:cs="Times New Roman"/>
        </w:rPr>
        <w:t xml:space="preserve"> </w:t>
      </w:r>
      <w:r w:rsidR="00A418D4">
        <w:rPr>
          <w:rFonts w:ascii="Times New Roman" w:hAnsi="Times New Roman" w:cs="Times New Roman"/>
        </w:rPr>
        <w:t>bostadsrätter som är</w:t>
      </w:r>
      <w:r w:rsidR="00A418D4" w:rsidRPr="00A418D4">
        <w:rPr>
          <w:rFonts w:ascii="Times New Roman" w:hAnsi="Times New Roman" w:cs="Times New Roman"/>
        </w:rPr>
        <w:t xml:space="preserve"> belägna i källaren</w:t>
      </w:r>
      <w:r w:rsidR="00A418D4">
        <w:rPr>
          <w:rFonts w:ascii="Times New Roman" w:hAnsi="Times New Roman" w:cs="Times New Roman"/>
        </w:rPr>
        <w:t>.</w:t>
      </w:r>
      <w:r w:rsidR="00A418D4" w:rsidRPr="00A418D4">
        <w:rPr>
          <w:rFonts w:ascii="Times New Roman" w:hAnsi="Times New Roman" w:cs="Times New Roman"/>
        </w:rPr>
        <w:t xml:space="preserve"> </w:t>
      </w:r>
      <w:r w:rsidRPr="00C30A7A">
        <w:t xml:space="preserve">Till varje </w:t>
      </w:r>
      <w:r w:rsidR="00281A07">
        <w:t>bostads</w:t>
      </w:r>
      <w:r w:rsidRPr="00C30A7A">
        <w:t xml:space="preserve">lägenhet hör ett gästparkeringstillstånd för en bil under två dygn i </w:t>
      </w:r>
      <w:r w:rsidRPr="00E87E12">
        <w:t xml:space="preserve">sträck per tillfälle. I avsnitt </w:t>
      </w:r>
      <w:r w:rsidR="0000700D" w:rsidRPr="00E87E12">
        <w:t>8</w:t>
      </w:r>
      <w:r w:rsidRPr="00E87E12">
        <w:t xml:space="preserve"> </w:t>
      </w:r>
      <w:r w:rsidR="001022F2" w:rsidRPr="00E87E12">
        <w:t xml:space="preserve">finns </w:t>
      </w:r>
      <w:r w:rsidRPr="00E87E12">
        <w:t xml:space="preserve">regler kring parkering. </w:t>
      </w:r>
      <w:r w:rsidR="00732850" w:rsidRPr="00E87E12">
        <w:t>Både parkeringstillståndet och gästparkeringstillståndet ska följa den som i förekommande fall hyr i andra hand.</w:t>
      </w:r>
    </w:p>
    <w:p w14:paraId="7CA2A418" w14:textId="4F811966" w:rsidR="004F5EC3" w:rsidRDefault="00FE31ED" w:rsidP="004F5EC3">
      <w:pPr>
        <w:pStyle w:val="NumreratStyckeNiv2"/>
        <w:rPr>
          <w:rFonts w:ascii="Times New Roman" w:hAnsi="Times New Roman" w:cs="Times New Roman"/>
        </w:rPr>
      </w:pPr>
      <w:r w:rsidRPr="00C30A7A">
        <w:rPr>
          <w:rFonts w:ascii="Times New Roman" w:hAnsi="Times New Roman" w:cs="Times New Roman"/>
          <w:b/>
        </w:rPr>
        <w:lastRenderedPageBreak/>
        <w:t>Piskbalkonger</w:t>
      </w:r>
      <w:r w:rsidRPr="00C30A7A">
        <w:rPr>
          <w:rFonts w:ascii="Times New Roman" w:hAnsi="Times New Roman" w:cs="Times New Roman"/>
        </w:rPr>
        <w:br/>
      </w:r>
      <w:r w:rsidR="00DC7E43">
        <w:rPr>
          <w:rFonts w:ascii="Times New Roman" w:hAnsi="Times New Roman" w:cs="Times New Roman"/>
        </w:rPr>
        <w:t>Det finns f</w:t>
      </w:r>
      <w:r w:rsidRPr="00C30A7A">
        <w:rPr>
          <w:rFonts w:ascii="Times New Roman" w:hAnsi="Times New Roman" w:cs="Times New Roman"/>
        </w:rPr>
        <w:t xml:space="preserve">yra piskbalkonger på taket ovanför uppgångarna Bangatan 8, Knut den Stores Torg </w:t>
      </w:r>
      <w:r w:rsidR="00B41A9B">
        <w:rPr>
          <w:rFonts w:ascii="Times New Roman" w:hAnsi="Times New Roman" w:cs="Times New Roman"/>
        </w:rPr>
        <w:br/>
      </w:r>
      <w:r w:rsidRPr="00C30A7A">
        <w:rPr>
          <w:rFonts w:ascii="Times New Roman" w:hAnsi="Times New Roman" w:cs="Times New Roman"/>
        </w:rPr>
        <w:t>1 A, 1C och 1 D.</w:t>
      </w:r>
      <w:r w:rsidR="004F5EC3">
        <w:rPr>
          <w:rFonts w:ascii="Times New Roman" w:hAnsi="Times New Roman" w:cs="Times New Roman"/>
        </w:rPr>
        <w:t xml:space="preserve"> </w:t>
      </w:r>
    </w:p>
    <w:p w14:paraId="4828D71D" w14:textId="6D884D55" w:rsidR="00FE31ED" w:rsidRDefault="0094202C" w:rsidP="00FE31ED">
      <w:pPr>
        <w:pStyle w:val="NumreratStyckeNiv2"/>
        <w:rPr>
          <w:rFonts w:ascii="Times New Roman" w:hAnsi="Times New Roman" w:cs="Times New Roman"/>
        </w:rPr>
      </w:pPr>
      <w:r>
        <w:rPr>
          <w:rFonts w:ascii="Times New Roman" w:hAnsi="Times New Roman" w:cs="Times New Roman"/>
          <w:b/>
        </w:rPr>
        <w:t>Underhållsarbete</w:t>
      </w:r>
      <w:r w:rsidR="00FE31ED" w:rsidRPr="00A440C0">
        <w:rPr>
          <w:rFonts w:ascii="Times New Roman" w:hAnsi="Times New Roman" w:cs="Times New Roman"/>
        </w:rPr>
        <w:t xml:space="preserve"> </w:t>
      </w:r>
      <w:r w:rsidR="00FE31ED" w:rsidRPr="00A440C0">
        <w:rPr>
          <w:rFonts w:ascii="Times New Roman" w:hAnsi="Times New Roman" w:cs="Times New Roman"/>
        </w:rPr>
        <w:br/>
        <w:t>Arbete pågår kontinuerligt med att förnya underhållsplanen</w:t>
      </w:r>
      <w:r w:rsidR="00281A07">
        <w:rPr>
          <w:rFonts w:ascii="Times New Roman" w:hAnsi="Times New Roman" w:cs="Times New Roman"/>
        </w:rPr>
        <w:t xml:space="preserve"> </w:t>
      </w:r>
      <w:r w:rsidR="00B473F4">
        <w:rPr>
          <w:rFonts w:ascii="Times New Roman" w:hAnsi="Times New Roman" w:cs="Times New Roman"/>
        </w:rPr>
        <w:t xml:space="preserve">och </w:t>
      </w:r>
      <w:r w:rsidR="00281A07">
        <w:rPr>
          <w:rFonts w:ascii="Times New Roman" w:hAnsi="Times New Roman" w:cs="Times New Roman"/>
        </w:rPr>
        <w:t>underhålla byggnad</w:t>
      </w:r>
      <w:r w:rsidR="00B473F4">
        <w:rPr>
          <w:rFonts w:ascii="Times New Roman" w:hAnsi="Times New Roman" w:cs="Times New Roman"/>
        </w:rPr>
        <w:t>en</w:t>
      </w:r>
      <w:r w:rsidR="00FE31ED">
        <w:rPr>
          <w:rFonts w:ascii="Times New Roman" w:hAnsi="Times New Roman" w:cs="Times New Roman"/>
        </w:rPr>
        <w:t>. Medlemmarna informeras löpande om planera</w:t>
      </w:r>
      <w:r>
        <w:rPr>
          <w:rFonts w:ascii="Times New Roman" w:hAnsi="Times New Roman" w:cs="Times New Roman"/>
        </w:rPr>
        <w:t>t arbete. Tidigare genomförda större arbeten och renoveringar framgår nedan:</w:t>
      </w:r>
    </w:p>
    <w:p w14:paraId="2FF79556" w14:textId="0025437A" w:rsidR="00FE31ED" w:rsidRDefault="00FE31ED" w:rsidP="00FE31ED">
      <w:pPr>
        <w:pStyle w:val="NumreratStyckeNiv2"/>
        <w:numPr>
          <w:ilvl w:val="0"/>
          <w:numId w:val="0"/>
        </w:numPr>
        <w:ind w:left="851"/>
        <w:rPr>
          <w:rFonts w:ascii="Times New Roman" w:hAnsi="Times New Roman" w:cs="Times New Roman"/>
        </w:rPr>
      </w:pPr>
      <w:r w:rsidRPr="00A440C0">
        <w:rPr>
          <w:rFonts w:ascii="Times New Roman" w:hAnsi="Times New Roman" w:cs="Times New Roman"/>
          <w:b/>
        </w:rPr>
        <w:t xml:space="preserve">2004 </w:t>
      </w:r>
      <w:r>
        <w:rPr>
          <w:rFonts w:ascii="Times New Roman" w:hAnsi="Times New Roman" w:cs="Times New Roman"/>
          <w:b/>
        </w:rPr>
        <w:tab/>
      </w:r>
      <w:r w:rsidRPr="00A440C0">
        <w:rPr>
          <w:rFonts w:ascii="Times New Roman" w:hAnsi="Times New Roman" w:cs="Times New Roman"/>
        </w:rPr>
        <w:t>Säkerhetsdörrar</w:t>
      </w:r>
      <w:r w:rsidRPr="00A440C0">
        <w:rPr>
          <w:rFonts w:ascii="Times New Roman" w:hAnsi="Times New Roman" w:cs="Times New Roman"/>
          <w:b/>
        </w:rPr>
        <w:br/>
        <w:t>2011</w:t>
      </w:r>
      <w:r>
        <w:rPr>
          <w:rFonts w:ascii="Times New Roman" w:hAnsi="Times New Roman" w:cs="Times New Roman"/>
          <w:b/>
        </w:rPr>
        <w:tab/>
      </w:r>
      <w:r>
        <w:rPr>
          <w:rFonts w:ascii="Times New Roman" w:hAnsi="Times New Roman" w:cs="Times New Roman"/>
          <w:b/>
        </w:rPr>
        <w:tab/>
      </w:r>
      <w:r w:rsidRPr="00A440C0">
        <w:rPr>
          <w:rFonts w:ascii="Times New Roman" w:hAnsi="Times New Roman" w:cs="Times New Roman"/>
        </w:rPr>
        <w:t>Stammar</w:t>
      </w:r>
      <w:r w:rsidRPr="00A440C0">
        <w:rPr>
          <w:rFonts w:ascii="Times New Roman" w:hAnsi="Times New Roman" w:cs="Times New Roman"/>
        </w:rPr>
        <w:br/>
      </w:r>
      <w:r w:rsidRPr="00A440C0">
        <w:rPr>
          <w:rFonts w:ascii="Times New Roman" w:hAnsi="Times New Roman" w:cs="Times New Roman"/>
          <w:b/>
        </w:rPr>
        <w:t>2011</w:t>
      </w:r>
      <w:r>
        <w:rPr>
          <w:rFonts w:ascii="Times New Roman" w:hAnsi="Times New Roman" w:cs="Times New Roman"/>
          <w:b/>
        </w:rPr>
        <w:tab/>
      </w:r>
      <w:r>
        <w:rPr>
          <w:rFonts w:ascii="Times New Roman" w:hAnsi="Times New Roman" w:cs="Times New Roman"/>
          <w:b/>
        </w:rPr>
        <w:tab/>
      </w:r>
      <w:r w:rsidRPr="00A440C0">
        <w:rPr>
          <w:rFonts w:ascii="Times New Roman" w:hAnsi="Times New Roman" w:cs="Times New Roman"/>
        </w:rPr>
        <w:t>Jordfelsbrytare</w:t>
      </w:r>
      <w:r>
        <w:rPr>
          <w:rFonts w:ascii="Times New Roman" w:hAnsi="Times New Roman" w:cs="Times New Roman"/>
        </w:rPr>
        <w:t xml:space="preserve">                                                                             </w:t>
      </w:r>
      <w:r w:rsidRPr="00A440C0">
        <w:rPr>
          <w:rFonts w:ascii="Times New Roman" w:hAnsi="Times New Roman" w:cs="Times New Roman"/>
          <w:b/>
        </w:rPr>
        <w:t>2014</w:t>
      </w:r>
      <w:r w:rsidRPr="00A440C0">
        <w:rPr>
          <w:rFonts w:ascii="Times New Roman" w:hAnsi="Times New Roman" w:cs="Times New Roman"/>
        </w:rPr>
        <w:t xml:space="preserve"> </w:t>
      </w:r>
      <w:r>
        <w:rPr>
          <w:rFonts w:ascii="Times New Roman" w:hAnsi="Times New Roman" w:cs="Times New Roman"/>
        </w:rPr>
        <w:tab/>
      </w:r>
      <w:r w:rsidRPr="00A440C0">
        <w:rPr>
          <w:rFonts w:ascii="Times New Roman" w:hAnsi="Times New Roman" w:cs="Times New Roman"/>
        </w:rPr>
        <w:t>Teakfönster och teakdörrar plan 1.</w:t>
      </w:r>
      <w:r w:rsidRPr="00A440C0">
        <w:rPr>
          <w:rFonts w:ascii="Times New Roman" w:hAnsi="Times New Roman" w:cs="Times New Roman"/>
        </w:rPr>
        <w:br/>
      </w:r>
      <w:r w:rsidRPr="00A440C0">
        <w:rPr>
          <w:rFonts w:ascii="Times New Roman" w:hAnsi="Times New Roman" w:cs="Times New Roman"/>
          <w:b/>
        </w:rPr>
        <w:t>2016</w:t>
      </w:r>
      <w:r w:rsidRPr="00A440C0">
        <w:rPr>
          <w:rFonts w:ascii="Times New Roman" w:hAnsi="Times New Roman" w:cs="Times New Roman"/>
        </w:rPr>
        <w:t xml:space="preserve"> </w:t>
      </w:r>
      <w:r>
        <w:rPr>
          <w:rFonts w:ascii="Times New Roman" w:hAnsi="Times New Roman" w:cs="Times New Roman"/>
        </w:rPr>
        <w:tab/>
      </w:r>
      <w:r w:rsidRPr="00A440C0">
        <w:rPr>
          <w:rFonts w:ascii="Times New Roman" w:hAnsi="Times New Roman" w:cs="Times New Roman"/>
        </w:rPr>
        <w:t>”Vitmålade fönster” plan 1 och 2.</w:t>
      </w:r>
      <w:r w:rsidRPr="00A440C0">
        <w:rPr>
          <w:rFonts w:ascii="Times New Roman" w:hAnsi="Times New Roman" w:cs="Times New Roman"/>
        </w:rPr>
        <w:br/>
      </w:r>
      <w:r w:rsidRPr="00A440C0">
        <w:rPr>
          <w:rFonts w:ascii="Times New Roman" w:hAnsi="Times New Roman" w:cs="Times New Roman"/>
          <w:b/>
        </w:rPr>
        <w:t xml:space="preserve">2016 </w:t>
      </w:r>
      <w:r>
        <w:rPr>
          <w:rFonts w:ascii="Times New Roman" w:hAnsi="Times New Roman" w:cs="Times New Roman"/>
          <w:b/>
        </w:rPr>
        <w:tab/>
      </w:r>
      <w:r w:rsidRPr="00A440C0">
        <w:rPr>
          <w:rFonts w:ascii="Times New Roman" w:hAnsi="Times New Roman" w:cs="Times New Roman"/>
        </w:rPr>
        <w:t xml:space="preserve">Anbringande av takterrass. </w:t>
      </w:r>
      <w:r w:rsidRPr="00A440C0">
        <w:rPr>
          <w:rFonts w:ascii="Times New Roman" w:hAnsi="Times New Roman" w:cs="Times New Roman"/>
        </w:rPr>
        <w:br/>
      </w:r>
      <w:r w:rsidRPr="00A440C0">
        <w:rPr>
          <w:rFonts w:ascii="Times New Roman" w:hAnsi="Times New Roman" w:cs="Times New Roman"/>
          <w:b/>
        </w:rPr>
        <w:t>2016</w:t>
      </w:r>
      <w:r>
        <w:rPr>
          <w:rFonts w:ascii="Times New Roman" w:hAnsi="Times New Roman" w:cs="Times New Roman"/>
          <w:b/>
        </w:rPr>
        <w:tab/>
      </w:r>
      <w:r>
        <w:rPr>
          <w:rFonts w:ascii="Times New Roman" w:hAnsi="Times New Roman" w:cs="Times New Roman"/>
          <w:b/>
        </w:rPr>
        <w:tab/>
      </w:r>
      <w:r w:rsidRPr="00A440C0">
        <w:rPr>
          <w:rFonts w:ascii="Times New Roman" w:hAnsi="Times New Roman" w:cs="Times New Roman"/>
        </w:rPr>
        <w:t xml:space="preserve"> ”Kramlor” </w:t>
      </w:r>
      <w:r>
        <w:rPr>
          <w:rFonts w:ascii="Times New Roman" w:hAnsi="Times New Roman" w:cs="Times New Roman"/>
        </w:rPr>
        <w:t xml:space="preserve">- </w:t>
      </w:r>
      <w:r w:rsidRPr="00A440C0">
        <w:rPr>
          <w:rFonts w:ascii="Times New Roman" w:hAnsi="Times New Roman" w:cs="Times New Roman"/>
        </w:rPr>
        <w:t>sammanhållande element yttervägg</w:t>
      </w:r>
      <w:r>
        <w:rPr>
          <w:rFonts w:ascii="Times New Roman" w:hAnsi="Times New Roman" w:cs="Times New Roman"/>
        </w:rPr>
        <w:t>s</w:t>
      </w:r>
      <w:r w:rsidRPr="00A440C0">
        <w:rPr>
          <w:rFonts w:ascii="Times New Roman" w:hAnsi="Times New Roman" w:cs="Times New Roman"/>
        </w:rPr>
        <w:t xml:space="preserve">skalmurar </w:t>
      </w:r>
      <w:r w:rsidRPr="00A440C0">
        <w:rPr>
          <w:rFonts w:ascii="Times New Roman" w:hAnsi="Times New Roman" w:cs="Times New Roman"/>
        </w:rPr>
        <w:br/>
      </w:r>
      <w:r w:rsidRPr="00A440C0">
        <w:rPr>
          <w:rFonts w:ascii="Times New Roman" w:hAnsi="Times New Roman" w:cs="Times New Roman"/>
          <w:b/>
        </w:rPr>
        <w:t>2018</w:t>
      </w:r>
      <w:r w:rsidRPr="00A440C0">
        <w:rPr>
          <w:rFonts w:ascii="Times New Roman" w:hAnsi="Times New Roman" w:cs="Times New Roman"/>
        </w:rPr>
        <w:t xml:space="preserve"> </w:t>
      </w:r>
      <w:r>
        <w:rPr>
          <w:rFonts w:ascii="Times New Roman" w:hAnsi="Times New Roman" w:cs="Times New Roman"/>
        </w:rPr>
        <w:tab/>
      </w:r>
      <w:r w:rsidRPr="00A440C0">
        <w:rPr>
          <w:rFonts w:ascii="Times New Roman" w:hAnsi="Times New Roman" w:cs="Times New Roman"/>
        </w:rPr>
        <w:t>Fönsterrenovering plan 3-5</w:t>
      </w:r>
      <w:r w:rsidRPr="00A440C0">
        <w:rPr>
          <w:rFonts w:ascii="Times New Roman" w:hAnsi="Times New Roman" w:cs="Times New Roman"/>
        </w:rPr>
        <w:br/>
      </w:r>
      <w:r w:rsidRPr="00A440C0">
        <w:rPr>
          <w:rFonts w:ascii="Times New Roman" w:hAnsi="Times New Roman" w:cs="Times New Roman"/>
          <w:b/>
        </w:rPr>
        <w:t>2018</w:t>
      </w:r>
      <w:r w:rsidRPr="00A440C0">
        <w:rPr>
          <w:rFonts w:ascii="Times New Roman" w:hAnsi="Times New Roman" w:cs="Times New Roman"/>
        </w:rPr>
        <w:t xml:space="preserve"> </w:t>
      </w:r>
      <w:r>
        <w:rPr>
          <w:rFonts w:ascii="Times New Roman" w:hAnsi="Times New Roman" w:cs="Times New Roman"/>
        </w:rPr>
        <w:tab/>
      </w:r>
      <w:r w:rsidRPr="00A440C0">
        <w:rPr>
          <w:rFonts w:ascii="Times New Roman" w:hAnsi="Times New Roman" w:cs="Times New Roman"/>
        </w:rPr>
        <w:t>Renovering av fönsterbalkar samt takfoten</w:t>
      </w:r>
      <w:r w:rsidRPr="00A440C0">
        <w:rPr>
          <w:rFonts w:ascii="Times New Roman" w:hAnsi="Times New Roman" w:cs="Times New Roman"/>
        </w:rPr>
        <w:br/>
      </w:r>
      <w:r w:rsidRPr="00A440C0">
        <w:rPr>
          <w:rFonts w:ascii="Times New Roman" w:hAnsi="Times New Roman" w:cs="Times New Roman"/>
          <w:b/>
        </w:rPr>
        <w:t>2018</w:t>
      </w:r>
      <w:r w:rsidRPr="00A440C0">
        <w:rPr>
          <w:rFonts w:ascii="Times New Roman" w:hAnsi="Times New Roman" w:cs="Times New Roman"/>
        </w:rPr>
        <w:t xml:space="preserve"> </w:t>
      </w:r>
      <w:r>
        <w:rPr>
          <w:rFonts w:ascii="Times New Roman" w:hAnsi="Times New Roman" w:cs="Times New Roman"/>
        </w:rPr>
        <w:tab/>
        <w:t>K</w:t>
      </w:r>
      <w:r w:rsidRPr="00A440C0">
        <w:rPr>
          <w:rFonts w:ascii="Times New Roman" w:hAnsi="Times New Roman" w:cs="Times New Roman"/>
        </w:rPr>
        <w:t>ontor plan 1 och 2 samt kontorsingång, plan 1, Bytaregatan 9</w:t>
      </w:r>
      <w:r w:rsidRPr="00A440C0">
        <w:rPr>
          <w:rFonts w:ascii="Times New Roman" w:hAnsi="Times New Roman" w:cs="Times New Roman"/>
        </w:rPr>
        <w:br/>
      </w:r>
      <w:r w:rsidRPr="00A440C0">
        <w:rPr>
          <w:rFonts w:ascii="Times New Roman" w:hAnsi="Times New Roman" w:cs="Times New Roman"/>
          <w:b/>
        </w:rPr>
        <w:t xml:space="preserve">2018 </w:t>
      </w:r>
      <w:r>
        <w:rPr>
          <w:rFonts w:ascii="Times New Roman" w:hAnsi="Times New Roman" w:cs="Times New Roman"/>
          <w:b/>
        </w:rPr>
        <w:tab/>
      </w:r>
      <w:r w:rsidRPr="00A440C0">
        <w:rPr>
          <w:rFonts w:ascii="Times New Roman" w:hAnsi="Times New Roman" w:cs="Times New Roman"/>
        </w:rPr>
        <w:t>Nytt låssystem för alla allmänna dörrar.</w:t>
      </w:r>
      <w:r w:rsidRPr="00A440C0">
        <w:rPr>
          <w:rFonts w:ascii="Times New Roman" w:hAnsi="Times New Roman" w:cs="Times New Roman"/>
        </w:rPr>
        <w:br/>
      </w:r>
      <w:r w:rsidRPr="00A440C0">
        <w:rPr>
          <w:rFonts w:ascii="Times New Roman" w:hAnsi="Times New Roman" w:cs="Times New Roman"/>
          <w:b/>
        </w:rPr>
        <w:t xml:space="preserve">2019-2021 </w:t>
      </w:r>
      <w:r>
        <w:rPr>
          <w:rFonts w:ascii="Times New Roman" w:hAnsi="Times New Roman" w:cs="Times New Roman"/>
          <w:b/>
        </w:rPr>
        <w:tab/>
      </w:r>
      <w:r w:rsidRPr="00A440C0">
        <w:rPr>
          <w:rFonts w:ascii="Times New Roman" w:hAnsi="Times New Roman" w:cs="Times New Roman"/>
        </w:rPr>
        <w:t>Rensning av kanaler, injustering av ventilation, OVK</w:t>
      </w:r>
      <w:r w:rsidRPr="00A440C0">
        <w:rPr>
          <w:rFonts w:ascii="Times New Roman" w:hAnsi="Times New Roman" w:cs="Times New Roman"/>
        </w:rPr>
        <w:br/>
      </w:r>
      <w:r w:rsidRPr="00A440C0">
        <w:rPr>
          <w:rFonts w:ascii="Times New Roman" w:hAnsi="Times New Roman" w:cs="Times New Roman"/>
          <w:b/>
        </w:rPr>
        <w:t xml:space="preserve">2020 </w:t>
      </w:r>
      <w:r>
        <w:rPr>
          <w:rFonts w:ascii="Times New Roman" w:hAnsi="Times New Roman" w:cs="Times New Roman"/>
          <w:b/>
        </w:rPr>
        <w:tab/>
      </w:r>
      <w:r w:rsidRPr="00A440C0">
        <w:rPr>
          <w:rFonts w:ascii="Times New Roman" w:hAnsi="Times New Roman" w:cs="Times New Roman"/>
        </w:rPr>
        <w:t>Byte av grindarna till gården</w:t>
      </w:r>
      <w:r w:rsidRPr="00A440C0">
        <w:rPr>
          <w:rFonts w:ascii="Times New Roman" w:hAnsi="Times New Roman" w:cs="Times New Roman"/>
        </w:rPr>
        <w:br/>
      </w:r>
      <w:r w:rsidRPr="00A440C0">
        <w:rPr>
          <w:rFonts w:ascii="Times New Roman" w:hAnsi="Times New Roman" w:cs="Times New Roman"/>
          <w:b/>
        </w:rPr>
        <w:t xml:space="preserve">2020-2021 </w:t>
      </w:r>
      <w:r>
        <w:rPr>
          <w:rFonts w:ascii="Times New Roman" w:hAnsi="Times New Roman" w:cs="Times New Roman"/>
          <w:b/>
        </w:rPr>
        <w:tab/>
      </w:r>
      <w:r w:rsidRPr="00A440C0">
        <w:rPr>
          <w:rFonts w:ascii="Times New Roman" w:hAnsi="Times New Roman" w:cs="Times New Roman"/>
        </w:rPr>
        <w:t>Uppgradering brandlarm, automatisk uppringning, nödbelysning</w:t>
      </w:r>
      <w:r w:rsidRPr="00A440C0">
        <w:rPr>
          <w:rFonts w:ascii="Times New Roman" w:hAnsi="Times New Roman" w:cs="Times New Roman"/>
        </w:rPr>
        <w:br/>
      </w:r>
      <w:r w:rsidRPr="00A440C0">
        <w:rPr>
          <w:rFonts w:ascii="Times New Roman" w:hAnsi="Times New Roman" w:cs="Times New Roman"/>
          <w:b/>
        </w:rPr>
        <w:t>2021</w:t>
      </w:r>
      <w:r w:rsidR="00A1714C">
        <w:rPr>
          <w:rFonts w:ascii="Times New Roman" w:hAnsi="Times New Roman" w:cs="Times New Roman"/>
          <w:b/>
        </w:rPr>
        <w:t>-202</w:t>
      </w:r>
      <w:r w:rsidR="00A924F1">
        <w:rPr>
          <w:rFonts w:ascii="Times New Roman" w:hAnsi="Times New Roman" w:cs="Times New Roman"/>
          <w:b/>
        </w:rPr>
        <w:t>2</w:t>
      </w:r>
      <w:r>
        <w:rPr>
          <w:rFonts w:ascii="Times New Roman" w:hAnsi="Times New Roman" w:cs="Times New Roman"/>
          <w:b/>
        </w:rPr>
        <w:tab/>
      </w:r>
      <w:r w:rsidRPr="00A440C0">
        <w:rPr>
          <w:rFonts w:ascii="Times New Roman" w:hAnsi="Times New Roman" w:cs="Times New Roman"/>
        </w:rPr>
        <w:t>Byte av balkonger</w:t>
      </w:r>
      <w:r w:rsidRPr="00A440C0">
        <w:rPr>
          <w:rFonts w:ascii="Times New Roman" w:hAnsi="Times New Roman" w:cs="Times New Roman"/>
        </w:rPr>
        <w:br/>
      </w:r>
      <w:r w:rsidRPr="00A440C0">
        <w:rPr>
          <w:rFonts w:ascii="Times New Roman" w:hAnsi="Times New Roman" w:cs="Times New Roman"/>
          <w:b/>
        </w:rPr>
        <w:t xml:space="preserve">2021 </w:t>
      </w:r>
      <w:r>
        <w:rPr>
          <w:rFonts w:ascii="Times New Roman" w:hAnsi="Times New Roman" w:cs="Times New Roman"/>
          <w:b/>
        </w:rPr>
        <w:tab/>
      </w:r>
      <w:r w:rsidRPr="00A440C0">
        <w:rPr>
          <w:rFonts w:ascii="Times New Roman" w:hAnsi="Times New Roman" w:cs="Times New Roman"/>
        </w:rPr>
        <w:t>Uppgradering värmeväxlare, energiåtervinning frånluft</w:t>
      </w:r>
      <w:r>
        <w:rPr>
          <w:rFonts w:ascii="Times New Roman" w:hAnsi="Times New Roman" w:cs="Times New Roman"/>
        </w:rPr>
        <w:t>s</w:t>
      </w:r>
      <w:r w:rsidRPr="00A440C0">
        <w:rPr>
          <w:rFonts w:ascii="Times New Roman" w:hAnsi="Times New Roman" w:cs="Times New Roman"/>
        </w:rPr>
        <w:t>fläktar</w:t>
      </w:r>
      <w:r w:rsidRPr="00A440C0">
        <w:rPr>
          <w:rFonts w:ascii="Times New Roman" w:hAnsi="Times New Roman" w:cs="Times New Roman"/>
        </w:rPr>
        <w:br/>
      </w:r>
      <w:r w:rsidRPr="00A440C0">
        <w:rPr>
          <w:rFonts w:ascii="Times New Roman" w:hAnsi="Times New Roman" w:cs="Times New Roman"/>
          <w:b/>
        </w:rPr>
        <w:t xml:space="preserve">2021 </w:t>
      </w:r>
      <w:r>
        <w:rPr>
          <w:rFonts w:ascii="Times New Roman" w:hAnsi="Times New Roman" w:cs="Times New Roman"/>
          <w:b/>
        </w:rPr>
        <w:tab/>
      </w:r>
      <w:r w:rsidRPr="00A440C0">
        <w:rPr>
          <w:rFonts w:ascii="Times New Roman" w:hAnsi="Times New Roman" w:cs="Times New Roman"/>
        </w:rPr>
        <w:t>Elsäkerhetsutredning</w:t>
      </w:r>
    </w:p>
    <w:p w14:paraId="3B79395A" w14:textId="4482BC39" w:rsidR="00FE31ED" w:rsidRDefault="00FE31ED" w:rsidP="00FE31ED">
      <w:pPr>
        <w:pStyle w:val="NumreratStyckeNiv2"/>
      </w:pPr>
      <w:r w:rsidRPr="008E2B7A">
        <w:rPr>
          <w:b/>
        </w:rPr>
        <w:t>Ritningar</w:t>
      </w:r>
      <w:r w:rsidRPr="008E2B7A">
        <w:br/>
        <w:t>Föreningens hus är uppfört under slutet av 1950-talet efter ritningar som tillkommit dessförinnan. Dessa ritningar är inte längre tillförlitliga då ett flertal bostadshavare har genomfört större eller mindre kompletteringar. Föreningen kan alltså inte garantera dessa ritningar. Föreningen lämnar därför inte ut ritningar till t</w:t>
      </w:r>
      <w:r>
        <w:t>.</w:t>
      </w:r>
      <w:r w:rsidRPr="008E2B7A">
        <w:t>ex</w:t>
      </w:r>
      <w:r>
        <w:t>.</w:t>
      </w:r>
      <w:r w:rsidRPr="008E2B7A">
        <w:t xml:space="preserve"> mäklare i samband med överlåtelser. Föreningen kan inte heller garantera ytuppgifter.</w:t>
      </w:r>
    </w:p>
    <w:p w14:paraId="626B7902" w14:textId="59E7AEB4" w:rsidR="00C55FBD" w:rsidRPr="00FE31ED" w:rsidRDefault="00316038" w:rsidP="00C55FBD">
      <w:pPr>
        <w:pStyle w:val="NumreratStyckeNiv2"/>
      </w:pPr>
      <w:r>
        <w:rPr>
          <w:b/>
        </w:rPr>
        <w:t>S</w:t>
      </w:r>
      <w:r w:rsidR="00C55FBD">
        <w:rPr>
          <w:b/>
        </w:rPr>
        <w:t>kadegörelse</w:t>
      </w:r>
      <w:r>
        <w:rPr>
          <w:b/>
        </w:rPr>
        <w:t xml:space="preserve"> och stölder</w:t>
      </w:r>
      <w:r w:rsidR="00C55FBD">
        <w:t xml:space="preserve">                  </w:t>
      </w:r>
      <w:r w:rsidR="00C55FBD">
        <w:tab/>
      </w:r>
      <w:r w:rsidR="00C55FBD">
        <w:tab/>
      </w:r>
      <w:r w:rsidR="00C55FBD">
        <w:tab/>
      </w:r>
      <w:r w:rsidR="001022F2">
        <w:t xml:space="preserve">      Alla </w:t>
      </w:r>
      <w:r w:rsidR="00C55FBD">
        <w:t xml:space="preserve">boende i föreningen ska vårda gemensam egendom och motverka skadegörelse. Som bostadsrättshavare har man ett särskilt ansvar för att </w:t>
      </w:r>
      <w:r w:rsidR="002335A3">
        <w:t xml:space="preserve">vårda lägenheten. Bostadsrättshavaren ansvarar normalt för sina familjemedlemmar, andrahandshyresgästers och besökares agerande. Vid akuta skador </w:t>
      </w:r>
      <w:r w:rsidR="001022F2">
        <w:t xml:space="preserve">kontaktas </w:t>
      </w:r>
      <w:r w:rsidR="002335A3">
        <w:t xml:space="preserve">SBC eller jouren, se kontaktuppgifter i avsnitt 2.1. </w:t>
      </w:r>
      <w:r>
        <w:t xml:space="preserve">Föreningen frånsäger sig ansvar för skador eller stöld </w:t>
      </w:r>
      <w:r w:rsidR="006C0F16">
        <w:t>avseende</w:t>
      </w:r>
      <w:r>
        <w:t xml:space="preserve"> medlems egendom, </w:t>
      </w:r>
      <w:r w:rsidR="001022F2">
        <w:t>till exempel</w:t>
      </w:r>
      <w:r>
        <w:t xml:space="preserve"> parkerad bil och cykel.</w:t>
      </w:r>
    </w:p>
    <w:p w14:paraId="038DD8E6" w14:textId="29BD236F" w:rsidR="00FE31ED" w:rsidRDefault="00FE31ED" w:rsidP="00FE31ED">
      <w:pPr>
        <w:pStyle w:val="NumreratStyckeNiv2"/>
        <w:rPr>
          <w:rFonts w:ascii="Times New Roman" w:hAnsi="Times New Roman" w:cs="Times New Roman"/>
        </w:rPr>
      </w:pPr>
      <w:r w:rsidRPr="00C30A7A">
        <w:rPr>
          <w:rFonts w:ascii="Times New Roman" w:hAnsi="Times New Roman" w:cs="Times New Roman"/>
          <w:b/>
        </w:rPr>
        <w:t>Sopsortering</w:t>
      </w:r>
      <w:r w:rsidRPr="00C30A7A">
        <w:rPr>
          <w:rFonts w:ascii="Times New Roman" w:hAnsi="Times New Roman" w:cs="Times New Roman"/>
          <w:b/>
        </w:rPr>
        <w:br/>
      </w:r>
      <w:r w:rsidRPr="00E87E12">
        <w:rPr>
          <w:rFonts w:ascii="Times New Roman" w:hAnsi="Times New Roman" w:cs="Times New Roman"/>
        </w:rPr>
        <w:t xml:space="preserve">Sopsorteringsanläggning finns på gården. Anläggningen tar emot de flesta normala </w:t>
      </w:r>
      <w:r w:rsidR="0017440C" w:rsidRPr="00E87E12">
        <w:rPr>
          <w:rFonts w:ascii="Times New Roman" w:hAnsi="Times New Roman" w:cs="Times New Roman"/>
        </w:rPr>
        <w:t xml:space="preserve">dagliga </w:t>
      </w:r>
      <w:r w:rsidRPr="00E87E12">
        <w:rPr>
          <w:rFonts w:ascii="Times New Roman" w:hAnsi="Times New Roman" w:cs="Times New Roman"/>
        </w:rPr>
        <w:t xml:space="preserve">sopor som produceras av bostäderna och lokalerna. Övriga sopor ska </w:t>
      </w:r>
      <w:r w:rsidR="007A3224" w:rsidRPr="00E87E12">
        <w:rPr>
          <w:rFonts w:ascii="Times New Roman" w:hAnsi="Times New Roman" w:cs="Times New Roman"/>
        </w:rPr>
        <w:t xml:space="preserve">lämnas på </w:t>
      </w:r>
      <w:r w:rsidR="00162B2A" w:rsidRPr="00E87E12">
        <w:rPr>
          <w:rFonts w:ascii="Times New Roman" w:hAnsi="Times New Roman" w:cs="Times New Roman"/>
        </w:rPr>
        <w:t xml:space="preserve">kommunens </w:t>
      </w:r>
      <w:r w:rsidR="007A3224" w:rsidRPr="00E87E12">
        <w:rPr>
          <w:rFonts w:ascii="Times New Roman" w:hAnsi="Times New Roman" w:cs="Times New Roman"/>
        </w:rPr>
        <w:t>åter</w:t>
      </w:r>
      <w:r w:rsidR="007A3224">
        <w:rPr>
          <w:rFonts w:ascii="Times New Roman" w:hAnsi="Times New Roman" w:cs="Times New Roman"/>
        </w:rPr>
        <w:t>vinningsstation</w:t>
      </w:r>
      <w:r w:rsidRPr="00C30A7A">
        <w:rPr>
          <w:rFonts w:ascii="Times New Roman" w:hAnsi="Times New Roman" w:cs="Times New Roman"/>
        </w:rPr>
        <w:t xml:space="preserve">. Sopor får </w:t>
      </w:r>
      <w:r w:rsidR="008042F2">
        <w:rPr>
          <w:rFonts w:ascii="Times New Roman" w:hAnsi="Times New Roman" w:cs="Times New Roman"/>
        </w:rPr>
        <w:t>inte</w:t>
      </w:r>
      <w:r w:rsidRPr="00C30A7A">
        <w:rPr>
          <w:rFonts w:ascii="Times New Roman" w:hAnsi="Times New Roman" w:cs="Times New Roman"/>
        </w:rPr>
        <w:t xml:space="preserve"> kastas mellan kl. 22.00 och 07.00.</w:t>
      </w:r>
      <w:r>
        <w:rPr>
          <w:rFonts w:ascii="Times New Roman" w:hAnsi="Times New Roman" w:cs="Times New Roman"/>
        </w:rPr>
        <w:t xml:space="preserve"> </w:t>
      </w:r>
      <w:r w:rsidR="00A1714C">
        <w:rPr>
          <w:rFonts w:ascii="Times New Roman" w:hAnsi="Times New Roman" w:cs="Times New Roman"/>
        </w:rPr>
        <w:t xml:space="preserve">Byggsopor får </w:t>
      </w:r>
      <w:r w:rsidR="008042F2">
        <w:rPr>
          <w:rFonts w:ascii="Times New Roman" w:hAnsi="Times New Roman" w:cs="Times New Roman"/>
        </w:rPr>
        <w:t>inte</w:t>
      </w:r>
      <w:r w:rsidR="00A1714C">
        <w:rPr>
          <w:rFonts w:ascii="Times New Roman" w:hAnsi="Times New Roman" w:cs="Times New Roman"/>
        </w:rPr>
        <w:t xml:space="preserve"> slängas i sopstationen.</w:t>
      </w:r>
    </w:p>
    <w:p w14:paraId="73C6A131" w14:textId="77777777" w:rsidR="00FE31ED" w:rsidRPr="00CB612F" w:rsidRDefault="00FE31ED" w:rsidP="00873B1D">
      <w:pPr>
        <w:pStyle w:val="NumreratStyckeNiv2"/>
        <w:numPr>
          <w:ilvl w:val="0"/>
          <w:numId w:val="0"/>
        </w:numPr>
        <w:rPr>
          <w:rFonts w:ascii="Times New Roman" w:hAnsi="Times New Roman" w:cs="Times New Roman"/>
        </w:rPr>
      </w:pPr>
      <w:r w:rsidRPr="00CB612F">
        <w:lastRenderedPageBreak/>
        <w:t>Matavfallspåsar förvaras i den gröna ”kistan” vid ingång Bangatan 8, gårdssidan.</w:t>
      </w:r>
    </w:p>
    <w:p w14:paraId="30493548" w14:textId="39DCA8B8" w:rsidR="00FE31ED" w:rsidRDefault="00FE31ED" w:rsidP="00FE31ED">
      <w:pPr>
        <w:pStyle w:val="NumreratStyckeNiv2"/>
        <w:numPr>
          <w:ilvl w:val="0"/>
          <w:numId w:val="0"/>
        </w:numPr>
        <w:ind w:left="851" w:hanging="851"/>
        <w:rPr>
          <w:rFonts w:ascii="Times New Roman" w:hAnsi="Times New Roman" w:cs="Times New Roman"/>
        </w:rPr>
      </w:pPr>
      <w:r>
        <w:rPr>
          <w:rFonts w:ascii="Times New Roman" w:hAnsi="Times New Roman" w:cs="Times New Roman"/>
        </w:rPr>
        <w:t>Se vidare avsnitt</w:t>
      </w:r>
      <w:r w:rsidR="00FB57B2">
        <w:rPr>
          <w:rFonts w:ascii="Times New Roman" w:hAnsi="Times New Roman" w:cs="Times New Roman"/>
        </w:rPr>
        <w:t xml:space="preserve"> </w:t>
      </w:r>
      <w:r w:rsidR="0000700D">
        <w:rPr>
          <w:rFonts w:ascii="Times New Roman" w:hAnsi="Times New Roman" w:cs="Times New Roman"/>
        </w:rPr>
        <w:t>9</w:t>
      </w:r>
      <w:r>
        <w:rPr>
          <w:rFonts w:ascii="Times New Roman" w:hAnsi="Times New Roman" w:cs="Times New Roman"/>
        </w:rPr>
        <w:t xml:space="preserve">. </w:t>
      </w:r>
    </w:p>
    <w:p w14:paraId="29AFF6C9" w14:textId="685150A9" w:rsidR="006F2CC1" w:rsidRDefault="006F2CC1" w:rsidP="006F2CC1">
      <w:pPr>
        <w:pStyle w:val="NumreratStyckeNiv2"/>
      </w:pPr>
      <w:r>
        <w:rPr>
          <w:b/>
          <w:bCs w:val="0"/>
        </w:rPr>
        <w:t>Stadgar</w:t>
      </w:r>
      <w:r>
        <w:tab/>
      </w:r>
      <w:r>
        <w:tab/>
      </w:r>
      <w:r>
        <w:tab/>
      </w:r>
      <w:r>
        <w:tab/>
        <w:t xml:space="preserve">                                         Föreningens stadgar finns att läsa på </w:t>
      </w:r>
      <w:r w:rsidR="008B29AE">
        <w:t>webbplatsen</w:t>
      </w:r>
      <w:r>
        <w:t xml:space="preserve">. De är även registrerade hos Bolagsverket. För att ändra stadgarna krävs två på varandra följande stämmobeslut. </w:t>
      </w:r>
    </w:p>
    <w:p w14:paraId="57B37DF0" w14:textId="77777777" w:rsidR="004834D9" w:rsidRPr="004834D9" w:rsidRDefault="0029636E" w:rsidP="0029636E">
      <w:pPr>
        <w:pStyle w:val="NumreratStyckeNiv2"/>
        <w:rPr>
          <w:b/>
          <w:bCs w:val="0"/>
        </w:rPr>
      </w:pPr>
      <w:r>
        <w:rPr>
          <w:b/>
          <w:bCs w:val="0"/>
        </w:rPr>
        <w:t xml:space="preserve">Störande </w:t>
      </w:r>
      <w:r w:rsidRPr="0029636E">
        <w:rPr>
          <w:b/>
          <w:bCs w:val="0"/>
        </w:rPr>
        <w:t>aktivitet</w:t>
      </w:r>
      <w:r>
        <w:rPr>
          <w:b/>
          <w:bCs w:val="0"/>
        </w:rPr>
        <w:t>er</w:t>
      </w:r>
      <w:r>
        <w:rPr>
          <w:b/>
          <w:bCs w:val="0"/>
        </w:rPr>
        <w:tab/>
      </w:r>
      <w:r>
        <w:rPr>
          <w:b/>
          <w:bCs w:val="0"/>
        </w:rPr>
        <w:tab/>
      </w:r>
      <w:r>
        <w:rPr>
          <w:b/>
          <w:bCs w:val="0"/>
        </w:rPr>
        <w:tab/>
      </w:r>
      <w:r w:rsidR="004834D9">
        <w:rPr>
          <w:b/>
          <w:bCs w:val="0"/>
        </w:rPr>
        <w:t xml:space="preserve">                         </w:t>
      </w:r>
      <w:r>
        <w:rPr>
          <w:b/>
          <w:bCs w:val="0"/>
        </w:rPr>
        <w:t xml:space="preserve">      </w:t>
      </w:r>
      <w:r w:rsidR="004834D9">
        <w:t xml:space="preserve">Det ska vara tyst i huset och på gården mellan kl. 22.00 och kl. 07.00. </w:t>
      </w:r>
    </w:p>
    <w:p w14:paraId="079FA02C" w14:textId="7A19791F" w:rsidR="006F2CC1" w:rsidRPr="008D73BE" w:rsidRDefault="006F2CC1" w:rsidP="006F2CC1">
      <w:pPr>
        <w:pStyle w:val="NumreratStyckeNiv2"/>
        <w:rPr>
          <w:rFonts w:ascii="Times New Roman" w:hAnsi="Times New Roman" w:cs="Times New Roman"/>
        </w:rPr>
      </w:pPr>
      <w:r w:rsidRPr="00C30A7A">
        <w:rPr>
          <w:rFonts w:ascii="Times New Roman" w:hAnsi="Times New Roman" w:cs="Times New Roman"/>
          <w:b/>
        </w:rPr>
        <w:t>Tak</w:t>
      </w:r>
      <w:r>
        <w:rPr>
          <w:rFonts w:ascii="Times New Roman" w:hAnsi="Times New Roman" w:cs="Times New Roman"/>
          <w:b/>
        </w:rPr>
        <w:t xml:space="preserve"> och tak</w:t>
      </w:r>
      <w:r w:rsidRPr="00C30A7A">
        <w:rPr>
          <w:rFonts w:ascii="Times New Roman" w:hAnsi="Times New Roman" w:cs="Times New Roman"/>
          <w:b/>
        </w:rPr>
        <w:t>terrasser</w:t>
      </w:r>
      <w:r w:rsidRPr="00C30A7A">
        <w:rPr>
          <w:rFonts w:ascii="Times New Roman" w:hAnsi="Times New Roman" w:cs="Times New Roman"/>
        </w:rPr>
        <w:br/>
      </w:r>
      <w:r w:rsidRPr="00C30A7A">
        <w:t xml:space="preserve">Det är förbjudet att </w:t>
      </w:r>
      <w:r w:rsidR="009313BE">
        <w:t>gå på och uppehålla sig på</w:t>
      </w:r>
      <w:r w:rsidR="0094202C">
        <w:t xml:space="preserve"> husets tak. Takbeläggningen </w:t>
      </w:r>
      <w:r w:rsidR="0094202C" w:rsidRPr="008D73BE">
        <w:rPr>
          <w:rFonts w:ascii="Times New Roman" w:hAnsi="Times New Roman" w:cs="Times New Roman"/>
        </w:rPr>
        <w:t>tål</w:t>
      </w:r>
      <w:r w:rsidR="0094202C">
        <w:rPr>
          <w:rFonts w:ascii="Times New Roman" w:hAnsi="Times New Roman" w:cs="Times New Roman"/>
        </w:rPr>
        <w:t xml:space="preserve"> inte att den beträdes med risk för skador och läckage. Det är också förenat med livsfara att beträda taken.</w:t>
      </w:r>
    </w:p>
    <w:p w14:paraId="11D05B47" w14:textId="087ACAC7" w:rsidR="006F2CC1" w:rsidRDefault="006F2CC1" w:rsidP="00873B1D">
      <w:pPr>
        <w:pStyle w:val="NumreratStyckeNiv2"/>
        <w:numPr>
          <w:ilvl w:val="0"/>
          <w:numId w:val="0"/>
        </w:numPr>
        <w:rPr>
          <w:rFonts w:ascii="Times New Roman" w:hAnsi="Times New Roman" w:cs="Times New Roman"/>
        </w:rPr>
      </w:pPr>
      <w:r w:rsidRPr="00C30A7A">
        <w:rPr>
          <w:rFonts w:ascii="Times New Roman" w:hAnsi="Times New Roman" w:cs="Times New Roman"/>
        </w:rPr>
        <w:t>En takterrass med sittmöbler är belägen på piskbalkongen ovanför uppgången Knut den Stores Torg 1B</w:t>
      </w:r>
      <w:r w:rsidR="007A37C1" w:rsidRPr="00EE1D68">
        <w:rPr>
          <w:rFonts w:ascii="Times New Roman" w:hAnsi="Times New Roman" w:cs="Times New Roman"/>
        </w:rPr>
        <w:t>.</w:t>
      </w:r>
      <w:r w:rsidR="007A37C1">
        <w:rPr>
          <w:rFonts w:ascii="Times New Roman" w:hAnsi="Times New Roman" w:cs="Times New Roman"/>
        </w:rPr>
        <w:t xml:space="preserve"> </w:t>
      </w:r>
      <w:r w:rsidRPr="00C30A7A">
        <w:rPr>
          <w:rFonts w:ascii="Times New Roman" w:hAnsi="Times New Roman" w:cs="Times New Roman"/>
        </w:rPr>
        <w:t xml:space="preserve">Ytterligare en takterrass finns på piskbalkongen ovanför uppgången Bytaregatan 7. </w:t>
      </w:r>
      <w:r w:rsidR="0094202C" w:rsidRPr="00C30A7A">
        <w:rPr>
          <w:rFonts w:ascii="Times New Roman" w:hAnsi="Times New Roman" w:cs="Times New Roman"/>
        </w:rPr>
        <w:t>Instruktion för användandet av takter</w:t>
      </w:r>
      <w:r w:rsidR="0094202C">
        <w:rPr>
          <w:rFonts w:ascii="Times New Roman" w:hAnsi="Times New Roman" w:cs="Times New Roman"/>
        </w:rPr>
        <w:t>rasserna</w:t>
      </w:r>
      <w:r w:rsidR="0094202C" w:rsidRPr="00C30A7A">
        <w:rPr>
          <w:rFonts w:ascii="Times New Roman" w:hAnsi="Times New Roman" w:cs="Times New Roman"/>
        </w:rPr>
        <w:t xml:space="preserve"> finn</w:t>
      </w:r>
      <w:r w:rsidR="0094202C">
        <w:rPr>
          <w:rFonts w:ascii="Times New Roman" w:hAnsi="Times New Roman" w:cs="Times New Roman"/>
        </w:rPr>
        <w:t>s</w:t>
      </w:r>
      <w:r w:rsidR="0094202C" w:rsidRPr="00C30A7A">
        <w:rPr>
          <w:rFonts w:ascii="Times New Roman" w:hAnsi="Times New Roman" w:cs="Times New Roman"/>
        </w:rPr>
        <w:t xml:space="preserve"> i avsnitt 7. </w:t>
      </w:r>
    </w:p>
    <w:p w14:paraId="3BFD33DC" w14:textId="7D43BF0D" w:rsidR="0029636E" w:rsidRPr="006F2CC1" w:rsidRDefault="009313BE" w:rsidP="00873B1D">
      <w:pPr>
        <w:pStyle w:val="NumreratStyckeNiv2"/>
        <w:numPr>
          <w:ilvl w:val="0"/>
          <w:numId w:val="0"/>
        </w:numPr>
        <w:rPr>
          <w:rFonts w:ascii="Times New Roman" w:hAnsi="Times New Roman" w:cs="Times New Roman"/>
        </w:rPr>
      </w:pPr>
      <w:r>
        <w:rPr>
          <w:rFonts w:ascii="Times New Roman" w:hAnsi="Times New Roman" w:cs="Times New Roman"/>
        </w:rPr>
        <w:t>För ytterligare information s</w:t>
      </w:r>
      <w:r w:rsidR="006F2CC1">
        <w:rPr>
          <w:rFonts w:ascii="Times New Roman" w:hAnsi="Times New Roman" w:cs="Times New Roman"/>
        </w:rPr>
        <w:t xml:space="preserve">e avsnitt </w:t>
      </w:r>
      <w:r w:rsidR="0000700D">
        <w:rPr>
          <w:rFonts w:ascii="Times New Roman" w:hAnsi="Times New Roman" w:cs="Times New Roman"/>
        </w:rPr>
        <w:t>11</w:t>
      </w:r>
      <w:r w:rsidR="006F2CC1">
        <w:rPr>
          <w:rFonts w:ascii="Times New Roman" w:hAnsi="Times New Roman" w:cs="Times New Roman"/>
        </w:rPr>
        <w:t>.</w:t>
      </w:r>
      <w:r w:rsidR="0029636E" w:rsidRPr="0029636E">
        <w:rPr>
          <w:b/>
          <w:bCs w:val="0"/>
        </w:rPr>
        <w:tab/>
        <w:t xml:space="preserve">  </w:t>
      </w:r>
      <w:r w:rsidR="0029636E" w:rsidRPr="0029636E">
        <w:rPr>
          <w:b/>
          <w:bCs w:val="0"/>
        </w:rPr>
        <w:tab/>
      </w:r>
    </w:p>
    <w:p w14:paraId="1EEF2232" w14:textId="2B0557CD" w:rsidR="00C30A7A" w:rsidRDefault="007C0299" w:rsidP="007C0299">
      <w:pPr>
        <w:pStyle w:val="NumreratStyckeNiv2"/>
      </w:pPr>
      <w:r w:rsidRPr="008E2B7A">
        <w:rPr>
          <w:b/>
        </w:rPr>
        <w:t>Tvättstugor</w:t>
      </w:r>
      <w:r w:rsidRPr="008E2B7A">
        <w:br/>
        <w:t xml:space="preserve">Föreningen har tre tvättstugor belägna i källarplanet. Regler för nyttjandet av tvättstugorna finns </w:t>
      </w:r>
      <w:r w:rsidR="00C30A7A">
        <w:t>i avsnitt</w:t>
      </w:r>
      <w:r w:rsidR="00FB57B2">
        <w:t xml:space="preserve"> </w:t>
      </w:r>
      <w:r w:rsidR="0000700D">
        <w:t>10</w:t>
      </w:r>
      <w:r w:rsidR="00C30A7A">
        <w:t xml:space="preserve">. De är även uppsatta i respektive tvättstuga. </w:t>
      </w:r>
      <w:r w:rsidRPr="008E2B7A">
        <w:t>Bokning sker på särskild tavla. Tvättstugorna f</w:t>
      </w:r>
      <w:r>
        <w:t xml:space="preserve">år </w:t>
      </w:r>
      <w:r w:rsidR="005A38C6">
        <w:t>inte</w:t>
      </w:r>
      <w:r>
        <w:t xml:space="preserve"> användas av näringsidkare och endast hushållstvätt får tvättas.</w:t>
      </w:r>
    </w:p>
    <w:p w14:paraId="4E66FFD8" w14:textId="40D978DE" w:rsidR="00B012AC" w:rsidRDefault="00B012AC" w:rsidP="007C0299">
      <w:pPr>
        <w:pStyle w:val="NumreratStyckeNiv2"/>
      </w:pPr>
      <w:r>
        <w:rPr>
          <w:b/>
        </w:rPr>
        <w:t>Underhållsplan</w:t>
      </w:r>
      <w:r w:rsidR="00050961">
        <w:rPr>
          <w:b/>
        </w:rPr>
        <w:br/>
      </w:r>
      <w:r w:rsidR="00050961" w:rsidRPr="00050961">
        <w:t xml:space="preserve">Föreningens underhållsplan uppdateras </w:t>
      </w:r>
      <w:r w:rsidR="00050961">
        <w:t>årligen.</w:t>
      </w:r>
      <w:r w:rsidR="00F07E71">
        <w:br/>
        <w:t>Nedan listas några åtgärder som diskuteras:</w:t>
      </w:r>
    </w:p>
    <w:p w14:paraId="63074C89" w14:textId="69C1F208" w:rsidR="00F07E71" w:rsidRPr="00F07E71" w:rsidRDefault="00F07E71" w:rsidP="00F07E71">
      <w:pPr>
        <w:pStyle w:val="NumreratStyckeNiv2"/>
        <w:numPr>
          <w:ilvl w:val="0"/>
          <w:numId w:val="0"/>
        </w:numPr>
      </w:pPr>
      <w:r>
        <w:t>Byte av balkonger mot gården färdigställs i juni 2022.</w:t>
      </w:r>
      <w:r>
        <w:br/>
        <w:t>Byte av balkongerna mot Bangatan genomförs under hösten 2022.</w:t>
      </w:r>
      <w:r>
        <w:br/>
        <w:t>Garantidiskussion med anledning av fönsterbytet är pågående.</w:t>
      </w:r>
      <w:r>
        <w:br/>
        <w:t>Lagning av socklar</w:t>
      </w:r>
      <w:r>
        <w:br/>
        <w:t>Översyn av elsäkerheten</w:t>
      </w:r>
      <w:r>
        <w:br/>
        <w:t>Skyfallssäkring av gården</w:t>
      </w:r>
      <w:r>
        <w:br/>
        <w:t>Byte av fläktar till lokalerna</w:t>
      </w:r>
      <w:r>
        <w:br/>
        <w:t>Relining av avlopp till lokalerna</w:t>
      </w:r>
      <w:r>
        <w:br/>
        <w:t>Målning av fönster och dörrar plan 1</w:t>
      </w:r>
      <w:r>
        <w:br/>
        <w:t>Översyn av taken och ev. installation av solceller</w:t>
      </w:r>
    </w:p>
    <w:p w14:paraId="407512E2" w14:textId="6222460A" w:rsidR="00AB69F7" w:rsidRDefault="00AB69F7" w:rsidP="00AB69F7">
      <w:pPr>
        <w:pStyle w:val="NumreratStyckeNiv2"/>
      </w:pPr>
      <w:r>
        <w:rPr>
          <w:b/>
        </w:rPr>
        <w:t>Utvändiga installationer</w:t>
      </w:r>
      <w:r>
        <w:tab/>
      </w:r>
      <w:r>
        <w:tab/>
      </w:r>
      <w:r>
        <w:tab/>
      </w:r>
      <w:r>
        <w:tab/>
        <w:t xml:space="preserve">             </w:t>
      </w:r>
      <w:r w:rsidR="00050961">
        <w:t>Föreningen</w:t>
      </w:r>
      <w:r>
        <w:t xml:space="preserve"> tillåter normalt inte utvändiga installationer såsom </w:t>
      </w:r>
      <w:r w:rsidR="00A1714C">
        <w:t xml:space="preserve">kylaggregat, </w:t>
      </w:r>
      <w:r>
        <w:t xml:space="preserve">parabolantenn, </w:t>
      </w:r>
      <w:r w:rsidR="00050961">
        <w:t xml:space="preserve">andra antenner, </w:t>
      </w:r>
      <w:r>
        <w:t xml:space="preserve">ventilationsaggregat, markis och dylikt. </w:t>
      </w:r>
    </w:p>
    <w:p w14:paraId="510883FE" w14:textId="2D8C41BD" w:rsidR="00FB57B2" w:rsidRPr="00FB57B2" w:rsidRDefault="00FB57B2" w:rsidP="00873B1D">
      <w:pPr>
        <w:pStyle w:val="NumreratStyckeNiv2"/>
        <w:numPr>
          <w:ilvl w:val="0"/>
          <w:numId w:val="0"/>
        </w:numPr>
        <w:rPr>
          <w:bCs w:val="0"/>
        </w:rPr>
      </w:pPr>
      <w:r>
        <w:rPr>
          <w:bCs w:val="0"/>
        </w:rPr>
        <w:t>Se vidare avsnitt</w:t>
      </w:r>
      <w:r w:rsidRPr="0000700D">
        <w:rPr>
          <w:bCs w:val="0"/>
        </w:rPr>
        <w:t xml:space="preserve"> </w:t>
      </w:r>
      <w:r w:rsidR="0000700D" w:rsidRPr="0000700D">
        <w:rPr>
          <w:bCs w:val="0"/>
        </w:rPr>
        <w:t>14</w:t>
      </w:r>
      <w:r w:rsidRPr="0000700D">
        <w:rPr>
          <w:bCs w:val="0"/>
        </w:rPr>
        <w:t>.</w:t>
      </w:r>
    </w:p>
    <w:p w14:paraId="0293D114" w14:textId="4BDCF06A" w:rsidR="001A5D00" w:rsidRPr="002335A3" w:rsidRDefault="00050961" w:rsidP="001A5D00">
      <w:pPr>
        <w:pStyle w:val="NumreratStyckeNiv2"/>
      </w:pPr>
      <w:r>
        <w:rPr>
          <w:rFonts w:ascii="Times New Roman" w:hAnsi="Times New Roman" w:cs="Times New Roman"/>
          <w:b/>
        </w:rPr>
        <w:t xml:space="preserve">Föreningens </w:t>
      </w:r>
      <w:r w:rsidR="001A5D00">
        <w:rPr>
          <w:rFonts w:ascii="Times New Roman" w:hAnsi="Times New Roman" w:cs="Times New Roman"/>
          <w:b/>
        </w:rPr>
        <w:t>ä</w:t>
      </w:r>
      <w:r w:rsidR="001A5D00">
        <w:rPr>
          <w:b/>
          <w:bCs w:val="0"/>
        </w:rPr>
        <w:t>ndamål</w:t>
      </w:r>
      <w:r w:rsidR="00CB612F" w:rsidRPr="001A5D00">
        <w:rPr>
          <w:rFonts w:ascii="Times New Roman" w:hAnsi="Times New Roman" w:cs="Times New Roman"/>
        </w:rPr>
        <w:br/>
      </w:r>
      <w:r w:rsidR="001A5D00" w:rsidRPr="002335A3">
        <w:rPr>
          <w:rFonts w:ascii="Times New Roman" w:hAnsi="Times New Roman" w:cs="Times New Roman"/>
          <w:bCs w:val="0"/>
        </w:rPr>
        <w:t xml:space="preserve">Bostadsrättsföreningen har till huvudsakligt ändamål att i bostadsrättsföreningens hus upplåta </w:t>
      </w:r>
      <w:r w:rsidR="001A5D00" w:rsidRPr="002335A3">
        <w:rPr>
          <w:rFonts w:ascii="Times New Roman" w:hAnsi="Times New Roman" w:cs="Times New Roman"/>
          <w:bCs w:val="0"/>
        </w:rPr>
        <w:lastRenderedPageBreak/>
        <w:t>bostadslägenheter för permanent boende och lokaler åt medlemmarna till nyttjande utan tidsbegränsning och därmed främja medlemmarnas ekonomiska intressen.</w:t>
      </w:r>
    </w:p>
    <w:p w14:paraId="175960D9" w14:textId="691C7458" w:rsidR="001A5D00" w:rsidRDefault="00CB612F" w:rsidP="00873B1D">
      <w:pPr>
        <w:pStyle w:val="NumreratStyckeNiv2"/>
        <w:numPr>
          <w:ilvl w:val="0"/>
          <w:numId w:val="0"/>
        </w:numPr>
        <w:rPr>
          <w:rFonts w:ascii="Times New Roman" w:hAnsi="Times New Roman" w:cs="Times New Roman"/>
        </w:rPr>
      </w:pPr>
      <w:r w:rsidRPr="001A5D00">
        <w:rPr>
          <w:rFonts w:ascii="Times New Roman" w:hAnsi="Times New Roman" w:cs="Times New Roman"/>
        </w:rPr>
        <w:t xml:space="preserve">Föreningen accepterar delat ägande men kräver att den som bor i lägenheten ska äga minst 10 %. Föreningen accepterar inte juridisk person som ägare till bostäderna. </w:t>
      </w:r>
    </w:p>
    <w:p w14:paraId="5C6FB536" w14:textId="3B92F8BB" w:rsidR="00081CF1" w:rsidRDefault="002335A3" w:rsidP="00873B1D">
      <w:pPr>
        <w:pStyle w:val="NumreratStyckeNiv2"/>
        <w:numPr>
          <w:ilvl w:val="0"/>
          <w:numId w:val="0"/>
        </w:numPr>
        <w:rPr>
          <w:rFonts w:ascii="Times New Roman" w:hAnsi="Times New Roman" w:cs="Times New Roman"/>
          <w:bCs w:val="0"/>
        </w:rPr>
      </w:pPr>
      <w:r w:rsidRPr="001A5D00">
        <w:rPr>
          <w:rFonts w:ascii="Times New Roman" w:hAnsi="Times New Roman" w:cs="Times New Roman"/>
          <w:bCs w:val="0"/>
        </w:rPr>
        <w:t>En lokal får inte användas som bostad</w:t>
      </w:r>
      <w:r w:rsidR="00A34ABE" w:rsidRPr="001A5D00">
        <w:rPr>
          <w:rFonts w:ascii="Times New Roman" w:hAnsi="Times New Roman" w:cs="Times New Roman"/>
          <w:bCs w:val="0"/>
        </w:rPr>
        <w:t>. En bostadslägenhet får inte användas som kontor. Uthyrning av lägenheten i andra hand får bara förekomma undantagsvis</w:t>
      </w:r>
      <w:r w:rsidR="001F1259">
        <w:rPr>
          <w:rFonts w:ascii="Times New Roman" w:hAnsi="Times New Roman" w:cs="Times New Roman"/>
          <w:bCs w:val="0"/>
        </w:rPr>
        <w:t xml:space="preserve">, se </w:t>
      </w:r>
      <w:r w:rsidR="00690F13">
        <w:rPr>
          <w:rFonts w:ascii="Times New Roman" w:hAnsi="Times New Roman" w:cs="Times New Roman"/>
          <w:bCs w:val="0"/>
        </w:rPr>
        <w:t>avsnitt 6</w:t>
      </w:r>
      <w:r w:rsidR="001A5D00">
        <w:rPr>
          <w:rFonts w:ascii="Times New Roman" w:hAnsi="Times New Roman" w:cs="Times New Roman"/>
          <w:bCs w:val="0"/>
        </w:rPr>
        <w:t>.</w:t>
      </w:r>
      <w:r w:rsidRPr="001A5D00">
        <w:rPr>
          <w:rFonts w:ascii="Times New Roman" w:hAnsi="Times New Roman" w:cs="Times New Roman"/>
          <w:bCs w:val="0"/>
        </w:rPr>
        <w:tab/>
      </w:r>
    </w:p>
    <w:p w14:paraId="1A2BC30E" w14:textId="5C498792" w:rsidR="002335A3" w:rsidRPr="00081CF1" w:rsidRDefault="00081CF1" w:rsidP="00081CF1">
      <w:pPr>
        <w:tabs>
          <w:tab w:val="clear" w:pos="851"/>
        </w:tabs>
        <w:spacing w:before="0" w:after="200"/>
        <w:rPr>
          <w:rFonts w:ascii="Times New Roman" w:eastAsiaTheme="majorEastAsia" w:hAnsi="Times New Roman" w:cs="Times New Roman"/>
          <w:szCs w:val="26"/>
        </w:rPr>
      </w:pPr>
      <w:r>
        <w:rPr>
          <w:rFonts w:ascii="Times New Roman" w:hAnsi="Times New Roman" w:cs="Times New Roman"/>
          <w:bCs/>
        </w:rPr>
        <w:br w:type="page"/>
      </w:r>
    </w:p>
    <w:p w14:paraId="556825F8" w14:textId="642CB018" w:rsidR="00EF6A1A" w:rsidRDefault="006F2CC1" w:rsidP="00EF6A1A">
      <w:pPr>
        <w:pStyle w:val="Rubrik1Numrerad"/>
      </w:pPr>
      <w:bookmarkStart w:id="3" w:name="_Toc103705476"/>
      <w:r>
        <w:lastRenderedPageBreak/>
        <w:t>att bo i bostadsrätt</w:t>
      </w:r>
      <w:bookmarkEnd w:id="3"/>
    </w:p>
    <w:p w14:paraId="178580ED" w14:textId="77777777" w:rsidR="00EF6A1A" w:rsidRDefault="00EF6A1A" w:rsidP="00EF6A1A">
      <w:pPr>
        <w:pStyle w:val="NumreratStyckeNiv2"/>
      </w:pPr>
      <w:r>
        <w:t>Att b</w:t>
      </w:r>
      <w:r w:rsidRPr="00275D24">
        <w:t xml:space="preserve">o bostadsrätt innebär ett boende med gemensamt ansvar. Aktivt medlemskap betyder både ökad trivsel och fin gemenskap. </w:t>
      </w:r>
    </w:p>
    <w:p w14:paraId="77AFB1CD" w14:textId="0934DBF4" w:rsidR="00EF6A1A" w:rsidRPr="00275D24" w:rsidRDefault="00EF6A1A" w:rsidP="00EF6A1A">
      <w:pPr>
        <w:pStyle w:val="NumreratStyckeNiv2"/>
      </w:pPr>
      <w:r w:rsidRPr="00275D24">
        <w:t xml:space="preserve">Den i dagens samhälle </w:t>
      </w:r>
      <w:r w:rsidR="005F6F92">
        <w:t>uttalade</w:t>
      </w:r>
      <w:r w:rsidR="005F6F92" w:rsidRPr="00275D24">
        <w:t xml:space="preserve"> </w:t>
      </w:r>
      <w:r w:rsidR="005F6F92">
        <w:t>strävan</w:t>
      </w:r>
      <w:r w:rsidR="005F6F92" w:rsidRPr="00275D24">
        <w:t xml:space="preserve"> </w:t>
      </w:r>
      <w:r w:rsidRPr="00275D24">
        <w:t>till jämlikhet och medbestämmande finns redan genomförd i boende</w:t>
      </w:r>
      <w:r w:rsidR="005F6F92">
        <w:t>t</w:t>
      </w:r>
      <w:r w:rsidRPr="00275D24">
        <w:t xml:space="preserve"> när </w:t>
      </w:r>
      <w:r w:rsidR="005F6F92">
        <w:t>man</w:t>
      </w:r>
      <w:r w:rsidR="005F6F92" w:rsidRPr="00275D24">
        <w:t xml:space="preserve"> </w:t>
      </w:r>
      <w:r w:rsidRPr="00275D24">
        <w:t xml:space="preserve">valt </w:t>
      </w:r>
      <w:r>
        <w:t>att bli bostadsrätthavare och därmed kooperativ ägare i föreningen och huset.</w:t>
      </w:r>
      <w:r w:rsidRPr="00275D24">
        <w:t xml:space="preserve"> </w:t>
      </w:r>
    </w:p>
    <w:p w14:paraId="2A44FE09" w14:textId="77777777" w:rsidR="00EF6A1A" w:rsidRDefault="00EF6A1A" w:rsidP="00EF6A1A">
      <w:pPr>
        <w:pStyle w:val="NumreratStyckeNiv2"/>
      </w:pPr>
      <w:r w:rsidRPr="00275D24">
        <w:t xml:space="preserve">Bostadsrättsföreningen är en självständig förvaltningsenhet med eget ansvar för den totala verksamheten. Det finns en särskild lagstiftning för ekonomiska föreningar, lag </w:t>
      </w:r>
      <w:r>
        <w:t xml:space="preserve">(2018:672) om ekonomiska föreningar. </w:t>
      </w:r>
      <w:r w:rsidRPr="00275D24">
        <w:t>För bostadsrättsföreningen gäller även bostadsrättslagen</w:t>
      </w:r>
      <w:r>
        <w:t xml:space="preserve"> (1991:614)</w:t>
      </w:r>
      <w:r w:rsidRPr="00275D24">
        <w:t xml:space="preserve">. </w:t>
      </w:r>
    </w:p>
    <w:p w14:paraId="33D25CC9" w14:textId="42791613" w:rsidR="00EF6A1A" w:rsidRDefault="00EF6A1A" w:rsidP="00EF6A1A">
      <w:pPr>
        <w:pStyle w:val="NumreratStyckeNiv2"/>
      </w:pPr>
      <w:r>
        <w:t>Lagarna innehåller ofta generella bestämmelser. Därför har varje bostadsrättsförening individuellt antagna stadgar. I stadgarna finns svar på många frågor</w:t>
      </w:r>
      <w:r w:rsidR="00321C39">
        <w:t>, b</w:t>
      </w:r>
      <w:r>
        <w:t xml:space="preserve">land annat anges vem som ansvarar för vad i lägenheten. Det är stämman som beslutar om stadgar. Det är också stämman som utser styrelse, revisorer och andra förtroendevalda. </w:t>
      </w:r>
    </w:p>
    <w:p w14:paraId="283E69BB" w14:textId="5EA3A14F" w:rsidR="00EF6A1A" w:rsidRPr="00275D24" w:rsidRDefault="00321C39" w:rsidP="00EF6A1A">
      <w:pPr>
        <w:pStyle w:val="NumreratStyckeNiv2"/>
      </w:pPr>
      <w:r>
        <w:t>A</w:t>
      </w:r>
      <w:r w:rsidR="00EF6A1A" w:rsidRPr="00275D24">
        <w:rPr>
          <w:rFonts w:hint="eastAsia"/>
        </w:rPr>
        <w:t>nsvaret för att medlemsk</w:t>
      </w:r>
      <w:r w:rsidR="00EF6A1A">
        <w:t xml:space="preserve">ap och </w:t>
      </w:r>
      <w:r w:rsidR="00EF6A1A" w:rsidRPr="00275D24">
        <w:rPr>
          <w:rFonts w:hint="eastAsia"/>
        </w:rPr>
        <w:t>boende</w:t>
      </w:r>
      <w:r w:rsidR="00EF6A1A">
        <w:t xml:space="preserve"> fungerar och motsvarar förväntningar</w:t>
      </w:r>
      <w:r w:rsidR="005F6F92">
        <w:t>na</w:t>
      </w:r>
      <w:r w:rsidR="00EF6A1A">
        <w:t xml:space="preserve"> vilar </w:t>
      </w:r>
      <w:r w:rsidR="005F6F92">
        <w:t xml:space="preserve">såväl </w:t>
      </w:r>
      <w:r w:rsidR="00EF6A1A">
        <w:t xml:space="preserve">på </w:t>
      </w:r>
      <w:r w:rsidR="005F6F92">
        <w:t xml:space="preserve">den enskilde som </w:t>
      </w:r>
      <w:r w:rsidR="00EF6A1A">
        <w:t xml:space="preserve">övriga medlemmar i föreningen. Det finns ingen annan som svarar för detta. </w:t>
      </w:r>
      <w:r w:rsidR="00EF6A1A" w:rsidRPr="00275D24">
        <w:rPr>
          <w:rFonts w:hint="eastAsia"/>
        </w:rPr>
        <w:t>Det är</w:t>
      </w:r>
      <w:r w:rsidR="00EF6A1A">
        <w:t xml:space="preserve"> </w:t>
      </w:r>
      <w:r w:rsidR="00EF6A1A" w:rsidRPr="00275D24">
        <w:t>medlemmarna</w:t>
      </w:r>
      <w:r w:rsidR="00EF6A1A" w:rsidRPr="00275D24">
        <w:rPr>
          <w:rFonts w:hint="eastAsia"/>
        </w:rPr>
        <w:t xml:space="preserve"> tillsammans</w:t>
      </w:r>
      <w:r w:rsidR="00112E33">
        <w:t xml:space="preserve"> </w:t>
      </w:r>
      <w:r w:rsidR="00EF6A1A" w:rsidRPr="00275D24">
        <w:rPr>
          <w:rFonts w:hint="eastAsia"/>
        </w:rPr>
        <w:t xml:space="preserve">som </w:t>
      </w:r>
      <w:r w:rsidR="00EF6A1A">
        <w:t xml:space="preserve">fastställer hur fastighetens skötsel </w:t>
      </w:r>
      <w:r w:rsidR="00EF6A1A" w:rsidRPr="00275D24">
        <w:t>och underhåll, mötes- och fritidsver</w:t>
      </w:r>
      <w:r w:rsidR="00EF6A1A">
        <w:t>k</w:t>
      </w:r>
      <w:r w:rsidR="00EF6A1A" w:rsidRPr="00275D24">
        <w:t>samhet m</w:t>
      </w:r>
      <w:r w:rsidR="00EF6A1A">
        <w:t>.</w:t>
      </w:r>
      <w:r w:rsidR="00EF6A1A" w:rsidRPr="00275D24">
        <w:t>m</w:t>
      </w:r>
      <w:r w:rsidR="00EF6A1A">
        <w:t>.</w:t>
      </w:r>
      <w:r w:rsidR="00EF6A1A" w:rsidRPr="00275D24">
        <w:t xml:space="preserve"> ska utformas. </w:t>
      </w:r>
    </w:p>
    <w:p w14:paraId="7D6AF52F" w14:textId="4670497D" w:rsidR="00EF6A1A" w:rsidRPr="00275D24" w:rsidRDefault="00EF6A1A" w:rsidP="00EF6A1A">
      <w:pPr>
        <w:pStyle w:val="NumreratStyckeNiv2"/>
      </w:pPr>
      <w:r>
        <w:t>P</w:t>
      </w:r>
      <w:r w:rsidRPr="00275D24">
        <w:t>å stämman ges medlemmarna tillfälle att granska den verksamhet föreningen haft under föregående år</w:t>
      </w:r>
      <w:r>
        <w:t xml:space="preserve"> och ställa frågor</w:t>
      </w:r>
      <w:r w:rsidRPr="00275D24">
        <w:t xml:space="preserve">. Styrelsen lägger </w:t>
      </w:r>
      <w:r>
        <w:t xml:space="preserve">på stämman </w:t>
      </w:r>
      <w:r w:rsidRPr="00275D24">
        <w:t>fram årsredovisning</w:t>
      </w:r>
      <w:r>
        <w:t>en</w:t>
      </w:r>
      <w:r w:rsidRPr="00275D24">
        <w:t xml:space="preserve"> och revisorerna sin revisionsberättelse. På stämman diskuterar man också olika förslag som lämnats in från medlemmarna och styrelsen. En välbesökt årsstämma är en viktig förutsättning för en väl fungerande boendede</w:t>
      </w:r>
      <w:r>
        <w:t xml:space="preserve">mokrati i föreningen. </w:t>
      </w:r>
    </w:p>
    <w:p w14:paraId="7B541743" w14:textId="32B680DD" w:rsidR="00EF6A1A" w:rsidRPr="00E87E12" w:rsidRDefault="00050961" w:rsidP="00EF6A1A">
      <w:pPr>
        <w:pStyle w:val="NumreratStyckeNiv2"/>
      </w:pPr>
      <w:r>
        <w:t>Det är viktigt att så många som möjligt engagerar sig i förenin</w:t>
      </w:r>
      <w:r w:rsidR="00162B2A">
        <w:t xml:space="preserve">gsarbetet. Föreningens </w:t>
      </w:r>
      <w:r w:rsidR="00162B2A" w:rsidRPr="00E87E12">
        <w:t xml:space="preserve">valberedning </w:t>
      </w:r>
      <w:r w:rsidRPr="00E87E12">
        <w:t xml:space="preserve">hjälper intresserade medlemmar </w:t>
      </w:r>
      <w:r w:rsidR="00610376" w:rsidRPr="00E87E12">
        <w:t>a</w:t>
      </w:r>
      <w:r w:rsidRPr="00E87E12">
        <w:t xml:space="preserve">tt hitta en lämplig uppgift. </w:t>
      </w:r>
    </w:p>
    <w:p w14:paraId="6EAFB4C9" w14:textId="4BBF9486" w:rsidR="006F2CC1" w:rsidRPr="00081CF1" w:rsidRDefault="00081CF1" w:rsidP="00081CF1">
      <w:pPr>
        <w:tabs>
          <w:tab w:val="clear" w:pos="851"/>
        </w:tabs>
        <w:spacing w:before="0" w:after="200"/>
        <w:rPr>
          <w:rFonts w:eastAsiaTheme="majorEastAsia" w:cstheme="majorBidi"/>
          <w:bCs/>
          <w:szCs w:val="26"/>
        </w:rPr>
      </w:pPr>
      <w:r>
        <w:br w:type="page"/>
      </w:r>
    </w:p>
    <w:p w14:paraId="762DA4F2" w14:textId="77777777" w:rsidR="006F2CC1" w:rsidRPr="00426DC0" w:rsidRDefault="006F2CC1" w:rsidP="006F2CC1">
      <w:pPr>
        <w:pStyle w:val="Rubrik1Numrerad"/>
        <w:rPr>
          <w:rFonts w:ascii="Calibri" w:hAnsi="Calibri" w:cs="Calibri"/>
          <w:lang w:eastAsia="sv-SE"/>
        </w:rPr>
      </w:pPr>
      <w:bookmarkStart w:id="4" w:name="_Toc103705477"/>
      <w:r>
        <w:rPr>
          <w:bdr w:val="none" w:sz="0" w:space="0" w:color="auto" w:frame="1"/>
          <w:lang w:eastAsia="sv-SE"/>
        </w:rPr>
        <w:lastRenderedPageBreak/>
        <w:t>ekonomi och förvaltning</w:t>
      </w:r>
      <w:bookmarkEnd w:id="4"/>
    </w:p>
    <w:p w14:paraId="501DCB01" w14:textId="43F4282C" w:rsidR="006F2CC1" w:rsidRPr="00D7739E" w:rsidRDefault="006F2CC1" w:rsidP="006F2CC1">
      <w:pPr>
        <w:pStyle w:val="NumreratStyckeNiv2"/>
        <w:rPr>
          <w:rFonts w:cstheme="minorHAnsi"/>
        </w:rPr>
      </w:pPr>
      <w:r w:rsidRPr="00D7739E">
        <w:rPr>
          <w:rFonts w:cstheme="minorHAnsi"/>
        </w:rPr>
        <w:t xml:space="preserve">Föreningens senaste årsredovisningar finns tillgängliga på föreningens </w:t>
      </w:r>
      <w:r w:rsidR="005F234A" w:rsidRPr="00D7739E">
        <w:rPr>
          <w:rFonts w:cstheme="minorHAnsi"/>
        </w:rPr>
        <w:t>webbplats</w:t>
      </w:r>
      <w:r w:rsidRPr="00D7739E">
        <w:rPr>
          <w:rFonts w:cstheme="minorHAnsi"/>
        </w:rPr>
        <w:t xml:space="preserve">. </w:t>
      </w:r>
    </w:p>
    <w:p w14:paraId="2201BF34" w14:textId="4AD8C752" w:rsidR="006F2CC1" w:rsidRPr="00D7739E" w:rsidRDefault="006F1F86" w:rsidP="006F2CC1">
      <w:pPr>
        <w:pStyle w:val="NumreratStyckeNiv2"/>
        <w:rPr>
          <w:rFonts w:cstheme="minorHAnsi"/>
          <w:lang w:eastAsia="sv-SE"/>
        </w:rPr>
      </w:pPr>
      <w:r w:rsidRPr="00D7739E">
        <w:rPr>
          <w:rFonts w:cstheme="minorHAnsi"/>
          <w:bdr w:val="none" w:sz="0" w:space="0" w:color="auto" w:frame="1"/>
          <w:lang w:eastAsia="sv-SE"/>
        </w:rPr>
        <w:t xml:space="preserve">Sedan tidigare </w:t>
      </w:r>
      <w:r w:rsidR="006F2CC1" w:rsidRPr="00D7739E">
        <w:rPr>
          <w:rFonts w:cstheme="minorHAnsi"/>
          <w:bdr w:val="none" w:sz="0" w:space="0" w:color="auto" w:frame="1"/>
          <w:lang w:eastAsia="sv-SE"/>
        </w:rPr>
        <w:t xml:space="preserve">finns </w:t>
      </w:r>
      <w:r w:rsidRPr="00D7739E">
        <w:rPr>
          <w:rFonts w:cstheme="minorHAnsi"/>
          <w:bdr w:val="none" w:sz="0" w:space="0" w:color="auto" w:frame="1"/>
          <w:lang w:eastAsia="sv-SE"/>
        </w:rPr>
        <w:t xml:space="preserve">beslut </w:t>
      </w:r>
      <w:r w:rsidR="006F2CC1" w:rsidRPr="00D7739E">
        <w:rPr>
          <w:rFonts w:cstheme="minorHAnsi"/>
          <w:bdr w:val="none" w:sz="0" w:space="0" w:color="auto" w:frame="1"/>
          <w:lang w:eastAsia="sv-SE"/>
        </w:rPr>
        <w:t>att årsavgifterna ska höjas med 1 % per år. Första gången denna höjning togs ut var fr</w:t>
      </w:r>
      <w:r w:rsidR="00163791" w:rsidRPr="00D7739E">
        <w:rPr>
          <w:rFonts w:cstheme="minorHAnsi"/>
          <w:bdr w:val="none" w:sz="0" w:space="0" w:color="auto" w:frame="1"/>
          <w:lang w:eastAsia="sv-SE"/>
        </w:rPr>
        <w:t>ån</w:t>
      </w:r>
      <w:r w:rsidR="006F2CC1" w:rsidRPr="00D7739E">
        <w:rPr>
          <w:rFonts w:cstheme="minorHAnsi"/>
          <w:bdr w:val="none" w:sz="0" w:space="0" w:color="auto" w:frame="1"/>
          <w:lang w:eastAsia="sv-SE"/>
        </w:rPr>
        <w:t>. januari 2017. Höjningen beräknas därefter ske varje år inom överskådlig tid.  Mer om föreningens ekonomi finns i årsredovisningen. </w:t>
      </w:r>
      <w:r w:rsidR="00610376" w:rsidRPr="00D7739E">
        <w:rPr>
          <w:rFonts w:cstheme="minorHAnsi"/>
        </w:rPr>
        <w:t xml:space="preserve"> Höjningen sker för att finansiera underhållet av fastigheten.</w:t>
      </w:r>
    </w:p>
    <w:p w14:paraId="3810FF90" w14:textId="5CC00891" w:rsidR="006F2CC1" w:rsidRPr="00D7739E" w:rsidRDefault="006F2CC1" w:rsidP="006F2CC1">
      <w:pPr>
        <w:pStyle w:val="NumreratStyckeNiv2"/>
        <w:rPr>
          <w:rFonts w:cstheme="minorHAnsi"/>
          <w:lang w:eastAsia="sv-SE"/>
        </w:rPr>
      </w:pPr>
      <w:r w:rsidRPr="00D7739E">
        <w:rPr>
          <w:rFonts w:cstheme="minorHAnsi"/>
          <w:szCs w:val="22"/>
        </w:rPr>
        <w:t xml:space="preserve">Årsavgiften inkluderar </w:t>
      </w:r>
      <w:r w:rsidRPr="00D7739E">
        <w:rPr>
          <w:rFonts w:eastAsia="Times New Roman" w:cstheme="minorHAnsi"/>
          <w:color w:val="212121"/>
          <w:szCs w:val="22"/>
        </w:rPr>
        <w:t>värme, VA och kabel-TV</w:t>
      </w:r>
      <w:r w:rsidR="006F2E88" w:rsidRPr="00D7739E">
        <w:rPr>
          <w:rFonts w:eastAsia="Times New Roman" w:cstheme="minorHAnsi"/>
          <w:color w:val="212121"/>
          <w:szCs w:val="22"/>
        </w:rPr>
        <w:t>/bredband</w:t>
      </w:r>
      <w:r w:rsidRPr="00D7739E">
        <w:rPr>
          <w:rFonts w:eastAsia="Times New Roman" w:cstheme="minorHAnsi"/>
          <w:color w:val="212121"/>
          <w:szCs w:val="22"/>
        </w:rPr>
        <w:t xml:space="preserve">. </w:t>
      </w:r>
      <w:r w:rsidRPr="00D7739E">
        <w:rPr>
          <w:rFonts w:cstheme="minorHAnsi"/>
          <w:szCs w:val="22"/>
        </w:rPr>
        <w:t>Kabel-TV</w:t>
      </w:r>
      <w:r w:rsidR="006F2E88" w:rsidRPr="00D7739E">
        <w:rPr>
          <w:rFonts w:cstheme="minorHAnsi"/>
          <w:szCs w:val="22"/>
        </w:rPr>
        <w:t>/bredband</w:t>
      </w:r>
      <w:r w:rsidRPr="00D7739E">
        <w:rPr>
          <w:rFonts w:cstheme="minorHAnsi"/>
          <w:szCs w:val="22"/>
        </w:rPr>
        <w:t xml:space="preserve"> </w:t>
      </w:r>
      <w:r w:rsidR="006F2E88" w:rsidRPr="00D7739E">
        <w:rPr>
          <w:rFonts w:cstheme="minorHAnsi"/>
          <w:szCs w:val="22"/>
        </w:rPr>
        <w:t xml:space="preserve">distribueras av </w:t>
      </w:r>
      <w:r w:rsidR="00112E33" w:rsidRPr="00D7739E">
        <w:rPr>
          <w:rFonts w:cstheme="minorHAnsi"/>
          <w:szCs w:val="22"/>
        </w:rPr>
        <w:t>Tele2</w:t>
      </w:r>
      <w:r w:rsidR="006F2E88" w:rsidRPr="00D7739E">
        <w:rPr>
          <w:rFonts w:cstheme="minorHAnsi"/>
          <w:szCs w:val="22"/>
        </w:rPr>
        <w:t xml:space="preserve"> </w:t>
      </w:r>
      <w:r w:rsidR="00112E33" w:rsidRPr="00D7739E">
        <w:rPr>
          <w:rFonts w:cstheme="minorHAnsi"/>
          <w:szCs w:val="22"/>
        </w:rPr>
        <w:t xml:space="preserve"> </w:t>
      </w:r>
      <w:r w:rsidR="006F2E88" w:rsidRPr="00D7739E">
        <w:rPr>
          <w:rFonts w:cstheme="minorHAnsi"/>
          <w:szCs w:val="22"/>
        </w:rPr>
        <w:t>(</w:t>
      </w:r>
      <w:r w:rsidR="00112E33" w:rsidRPr="00D7739E">
        <w:rPr>
          <w:rFonts w:cstheme="minorHAnsi"/>
          <w:szCs w:val="22"/>
        </w:rPr>
        <w:t xml:space="preserve">tidigare </w:t>
      </w:r>
      <w:r w:rsidRPr="00D7739E">
        <w:rPr>
          <w:rFonts w:cstheme="minorHAnsi"/>
          <w:szCs w:val="22"/>
        </w:rPr>
        <w:t>ComHem</w:t>
      </w:r>
      <w:r w:rsidR="006F2E88" w:rsidRPr="00D7739E">
        <w:rPr>
          <w:rFonts w:cstheme="minorHAnsi"/>
          <w:szCs w:val="22"/>
        </w:rPr>
        <w:t xml:space="preserve">); </w:t>
      </w:r>
      <w:r w:rsidRPr="00D7739E">
        <w:rPr>
          <w:rFonts w:cstheme="minorHAnsi"/>
          <w:szCs w:val="22"/>
        </w:rPr>
        <w:t>grundutbud</w:t>
      </w:r>
      <w:r w:rsidR="006F2E88" w:rsidRPr="00D7739E">
        <w:rPr>
          <w:rFonts w:cstheme="minorHAnsi"/>
          <w:szCs w:val="22"/>
        </w:rPr>
        <w:t xml:space="preserve"> avseende TV samt bredband 250/50</w:t>
      </w:r>
      <w:r w:rsidRPr="00D7739E">
        <w:rPr>
          <w:rFonts w:cstheme="minorHAnsi"/>
          <w:szCs w:val="22"/>
        </w:rPr>
        <w:t xml:space="preserve"> ingår i avgiften. </w:t>
      </w:r>
      <w:r w:rsidR="00112E33" w:rsidRPr="00D7739E">
        <w:rPr>
          <w:rFonts w:cstheme="minorHAnsi"/>
          <w:szCs w:val="22"/>
        </w:rPr>
        <w:t xml:space="preserve">Den som önskar fler/andra kanaler än det som erbjuds i grundutbudet </w:t>
      </w:r>
      <w:r w:rsidR="006F2E88" w:rsidRPr="00D7739E">
        <w:rPr>
          <w:rFonts w:cstheme="minorHAnsi"/>
          <w:szCs w:val="22"/>
        </w:rPr>
        <w:t xml:space="preserve">och/eller högre bredbandshastighet </w:t>
      </w:r>
      <w:r w:rsidR="00112E33" w:rsidRPr="00D7739E">
        <w:rPr>
          <w:rFonts w:cstheme="minorHAnsi"/>
          <w:szCs w:val="22"/>
        </w:rPr>
        <w:t>kan</w:t>
      </w:r>
      <w:r w:rsidR="00002355" w:rsidRPr="00D7739E">
        <w:rPr>
          <w:rFonts w:cstheme="minorHAnsi"/>
          <w:szCs w:val="22"/>
        </w:rPr>
        <w:t xml:space="preserve"> på</w:t>
      </w:r>
      <w:r w:rsidR="00112E33" w:rsidRPr="00D7739E">
        <w:rPr>
          <w:rFonts w:cstheme="minorHAnsi"/>
          <w:szCs w:val="22"/>
        </w:rPr>
        <w:t xml:space="preserve"> egen </w:t>
      </w:r>
      <w:r w:rsidR="00002355" w:rsidRPr="00D7739E">
        <w:rPr>
          <w:rFonts w:cstheme="minorHAnsi"/>
          <w:szCs w:val="22"/>
        </w:rPr>
        <w:t>be</w:t>
      </w:r>
      <w:r w:rsidR="00112E33" w:rsidRPr="00D7739E">
        <w:rPr>
          <w:rFonts w:cstheme="minorHAnsi"/>
          <w:szCs w:val="22"/>
        </w:rPr>
        <w:t>kostnad teckna avtal med Tele2</w:t>
      </w:r>
      <w:r w:rsidR="00A1714C" w:rsidRPr="00D7739E">
        <w:rPr>
          <w:rFonts w:cstheme="minorHAnsi"/>
          <w:szCs w:val="22"/>
        </w:rPr>
        <w:t>.</w:t>
      </w:r>
    </w:p>
    <w:p w14:paraId="0C857030" w14:textId="7963712C" w:rsidR="00081CF1" w:rsidRPr="00D7739E" w:rsidRDefault="006F2CC1" w:rsidP="006F2CC1">
      <w:pPr>
        <w:pStyle w:val="NumreratStyckeNiv2"/>
        <w:rPr>
          <w:rFonts w:cstheme="minorHAnsi"/>
        </w:rPr>
      </w:pPr>
      <w:r w:rsidRPr="00D7739E">
        <w:rPr>
          <w:rFonts w:cstheme="minorHAnsi"/>
        </w:rPr>
        <w:t xml:space="preserve">Föreningen </w:t>
      </w:r>
      <w:r w:rsidR="00244A44" w:rsidRPr="00D7739E">
        <w:rPr>
          <w:rFonts w:cstheme="minorHAnsi"/>
        </w:rPr>
        <w:t>har avtal om</w:t>
      </w:r>
      <w:r w:rsidRPr="00D7739E">
        <w:rPr>
          <w:rFonts w:cstheme="minorHAnsi"/>
        </w:rPr>
        <w:t xml:space="preserve"> ekonomisk förvaltning </w:t>
      </w:r>
      <w:r w:rsidR="006C78F9" w:rsidRPr="00D7739E">
        <w:rPr>
          <w:rFonts w:cstheme="minorHAnsi"/>
        </w:rPr>
        <w:t xml:space="preserve">med </w:t>
      </w:r>
      <w:r w:rsidRPr="00D7739E">
        <w:rPr>
          <w:rFonts w:cstheme="minorHAnsi"/>
        </w:rPr>
        <w:t xml:space="preserve">HSB Skåne. Teknisk förvaltning </w:t>
      </w:r>
      <w:r w:rsidR="00244A44" w:rsidRPr="00D7739E">
        <w:rPr>
          <w:rFonts w:cstheme="minorHAnsi"/>
        </w:rPr>
        <w:t>utförs</w:t>
      </w:r>
      <w:r w:rsidRPr="00D7739E">
        <w:rPr>
          <w:rFonts w:cstheme="minorHAnsi"/>
        </w:rPr>
        <w:t xml:space="preserve"> </w:t>
      </w:r>
      <w:r w:rsidR="00244A44" w:rsidRPr="00D7739E">
        <w:rPr>
          <w:rFonts w:cstheme="minorHAnsi"/>
        </w:rPr>
        <w:t xml:space="preserve">enligt avtal </w:t>
      </w:r>
      <w:r w:rsidRPr="00D7739E">
        <w:rPr>
          <w:rFonts w:cstheme="minorHAnsi"/>
        </w:rPr>
        <w:t>av SBC.</w:t>
      </w:r>
    </w:p>
    <w:p w14:paraId="31AF8C3F" w14:textId="6EDC0F25" w:rsidR="006F2CC1" w:rsidRPr="00081CF1" w:rsidRDefault="00081CF1" w:rsidP="00081CF1">
      <w:pPr>
        <w:tabs>
          <w:tab w:val="clear" w:pos="851"/>
        </w:tabs>
        <w:spacing w:before="0" w:after="200"/>
        <w:rPr>
          <w:rFonts w:eastAsiaTheme="majorEastAsia" w:cstheme="majorBidi"/>
          <w:bCs/>
          <w:szCs w:val="26"/>
        </w:rPr>
      </w:pPr>
      <w:r>
        <w:br w:type="page"/>
      </w:r>
    </w:p>
    <w:p w14:paraId="7B415A79" w14:textId="5B31A479" w:rsidR="0041342D" w:rsidRDefault="0041342D" w:rsidP="0041342D">
      <w:pPr>
        <w:pStyle w:val="Rubrik1Numrerad"/>
      </w:pPr>
      <w:bookmarkStart w:id="5" w:name="_Toc103705478"/>
      <w:r>
        <w:lastRenderedPageBreak/>
        <w:t>andrahandsupplåtelse</w:t>
      </w:r>
      <w:bookmarkEnd w:id="5"/>
    </w:p>
    <w:p w14:paraId="2B885C70" w14:textId="02085BF2" w:rsidR="00CA3C92" w:rsidRDefault="00CA3C92" w:rsidP="00CA3C92">
      <w:pPr>
        <w:pStyle w:val="NumreratStyckeNiv2"/>
      </w:pPr>
      <w:r>
        <w:t xml:space="preserve">Enligt lag och stadgar krävs styrelsens tillstånd innan bostadsrättshavare upplåter sin lägenhet i andra hand till någon annan för självständigt brukande. </w:t>
      </w:r>
      <w:r w:rsidR="00BE338A">
        <w:t xml:space="preserve">Eventuellt tillstånd kan förenas med villkor. </w:t>
      </w:r>
    </w:p>
    <w:p w14:paraId="1099F630" w14:textId="5AC7462F" w:rsidR="00BE338A" w:rsidRDefault="00BE338A" w:rsidP="00097FAB">
      <w:pPr>
        <w:pStyle w:val="NumreratStyckeNiv2"/>
      </w:pPr>
      <w:r>
        <w:t>Att bostad</w:t>
      </w:r>
      <w:r w:rsidR="00162B2A">
        <w:t>srättshavaren låter någon annan</w:t>
      </w:r>
      <w:r w:rsidR="00244A44">
        <w:t xml:space="preserve"> använda </w:t>
      </w:r>
      <w:r>
        <w:t xml:space="preserve">lägenheten </w:t>
      </w:r>
      <w:r w:rsidR="000E7D27">
        <w:t>i stället</w:t>
      </w:r>
      <w:r>
        <w:t xml:space="preserve"> för att själv </w:t>
      </w:r>
      <w:r w:rsidR="00244A44">
        <w:t>bo i</w:t>
      </w:r>
      <w:r>
        <w:t xml:space="preserve"> den strider mot</w:t>
      </w:r>
      <w:r w:rsidRPr="00BE338A">
        <w:t xml:space="preserve"> </w:t>
      </w:r>
      <w:r>
        <w:t xml:space="preserve">föreningens syfte att upplåta bostadslägenheter till medlemmarna för permanent boende. </w:t>
      </w:r>
      <w:r w:rsidR="00CA3C92">
        <w:t xml:space="preserve">Styrelsen </w:t>
      </w:r>
      <w:r>
        <w:t xml:space="preserve">är därför restriktiv med att bevilja tillstånd och </w:t>
      </w:r>
      <w:r w:rsidR="00CA3C92">
        <w:t xml:space="preserve">strävar </w:t>
      </w:r>
      <w:r w:rsidR="00244A44">
        <w:t xml:space="preserve">efter </w:t>
      </w:r>
      <w:r w:rsidR="00CA3C92">
        <w:t>att följa de normer för andrahandsupplåtelser som gäller enligt lag och praxis.</w:t>
      </w:r>
    </w:p>
    <w:p w14:paraId="485EDC45" w14:textId="77777777" w:rsidR="00C208E9" w:rsidRPr="00C208E9" w:rsidRDefault="00CA3C92" w:rsidP="00097FAB">
      <w:pPr>
        <w:pStyle w:val="NumreratStyckeNiv2"/>
      </w:pPr>
      <w:r>
        <w:t xml:space="preserve">Enligt föreningens stadgar </w:t>
      </w:r>
      <w:r w:rsidRPr="00CA3C92">
        <w:t xml:space="preserve">ska samtycke till andrahandsupplåtelse ges om bostadsrättshavaren har skäl för upplåtelsen </w:t>
      </w:r>
      <w:r w:rsidRPr="00CA3C92">
        <w:rPr>
          <w:color w:val="000000"/>
        </w:rPr>
        <w:t xml:space="preserve">och bostadsrättsföreningen inte har någon befogad anledning att vägra samtycke. </w:t>
      </w:r>
    </w:p>
    <w:p w14:paraId="282A1A7C" w14:textId="345F5579" w:rsidR="00097FAB" w:rsidRPr="00097FAB" w:rsidRDefault="00CA3C92" w:rsidP="00097FAB">
      <w:pPr>
        <w:pStyle w:val="NumreratStyckeNiv2"/>
      </w:pPr>
      <w:r w:rsidRPr="00CA3C92">
        <w:rPr>
          <w:color w:val="000000"/>
        </w:rPr>
        <w:t>Om bostadsrättsinnehavaren underlåter att söka tillstånd kan rätten till bostaden förverkas.</w:t>
      </w:r>
      <w:r>
        <w:rPr>
          <w:color w:val="000000"/>
        </w:rPr>
        <w:t xml:space="preserve"> Det betyder att bostadsrättshavaren förlorar nyttjanderätten till lägenheten. </w:t>
      </w:r>
    </w:p>
    <w:p w14:paraId="40F341AD" w14:textId="65999FCF" w:rsidR="00097FAB" w:rsidRDefault="00CA3C92" w:rsidP="00097FAB">
      <w:pPr>
        <w:pStyle w:val="NumreratStyckeNiv2"/>
      </w:pPr>
      <w:r>
        <w:t>Medgivande från styrelsen krävs även i de fall upplåtelsen sker till barn eller annan närstående.</w:t>
      </w:r>
      <w:r w:rsidR="00097FAB" w:rsidRPr="00097FAB">
        <w:t xml:space="preserve"> </w:t>
      </w:r>
      <w:r w:rsidR="00097FAB">
        <w:t>Det spelar ingen roll för tillståndsfrågan om någon hyra utgår.</w:t>
      </w:r>
    </w:p>
    <w:p w14:paraId="7BBD0DE1" w14:textId="3D715C6B" w:rsidR="00CA3C92" w:rsidRDefault="00CA3C92" w:rsidP="00097FAB">
      <w:pPr>
        <w:pStyle w:val="NumreratStyckeNiv2"/>
      </w:pPr>
      <w:r w:rsidRPr="00EE1D68">
        <w:rPr>
          <w:bCs w:val="0"/>
        </w:rPr>
        <w:t>Ansökan ska innehålla uppgifter om:</w:t>
      </w:r>
      <w:r w:rsidRPr="00EE1D68">
        <w:rPr>
          <w:bCs w:val="0"/>
        </w:rPr>
        <w:br/>
      </w:r>
      <w:r>
        <w:t>Bostadsrättshavarens kontaktuppgifter (namn, personnummer, adress, e-post, telefon)</w:t>
      </w:r>
      <w:r>
        <w:br/>
        <w:t>Lägenhetens nummer (föreningens 3-siffriga lägenhetsnummer)</w:t>
      </w:r>
      <w:r>
        <w:br/>
        <w:t>Tid för upplåtelsen</w:t>
      </w:r>
      <w:r>
        <w:br/>
        <w:t>Skäl för att tillstånd söks</w:t>
      </w:r>
      <w:r>
        <w:br/>
        <w:t>Andrahandshyresgästens namn och kontaktuppgifter</w:t>
      </w:r>
    </w:p>
    <w:p w14:paraId="3338C92C" w14:textId="16DE722B" w:rsidR="00BE338A" w:rsidRDefault="00CA3C92" w:rsidP="00EE1D68">
      <w:pPr>
        <w:pStyle w:val="Normalhngande"/>
        <w:spacing w:before="0" w:line="240" w:lineRule="auto"/>
      </w:pPr>
      <w:r>
        <w:t xml:space="preserve">Ansökan </w:t>
      </w:r>
      <w:r w:rsidR="00E54F2A">
        <w:t>ska</w:t>
      </w:r>
      <w:r>
        <w:t xml:space="preserve"> inges två månader i förväg. Förhandsbesked kan erhållas innan andrahandshyresgäst kontaktas. Ansökan lämnas skriftligen i föreningens brevlåda i uppgång 1 D.</w:t>
      </w:r>
    </w:p>
    <w:p w14:paraId="3D36EE13" w14:textId="333BBB4B" w:rsidR="00933029" w:rsidRDefault="00CA3C92" w:rsidP="00BE338A">
      <w:pPr>
        <w:pStyle w:val="NumreratStyckeNiv2"/>
      </w:pPr>
      <w:r>
        <w:t xml:space="preserve">Föreningen </w:t>
      </w:r>
      <w:r w:rsidR="00933029">
        <w:t xml:space="preserve">har rätt att ta ut en avgift för andrahandsupplåtelsen för att täcka </w:t>
      </w:r>
      <w:r>
        <w:t>administrativa kostnader</w:t>
      </w:r>
      <w:r w:rsidR="00BE338A">
        <w:t xml:space="preserve">. Avgiften är inskriven i stadgarna och avhängig prisbasbeloppet. </w:t>
      </w:r>
    </w:p>
    <w:p w14:paraId="32F73EC8" w14:textId="3B5E948F" w:rsidR="00C208E9" w:rsidRDefault="00CA3C92" w:rsidP="00244A44">
      <w:pPr>
        <w:pStyle w:val="NumreratStyckeNiv2"/>
      </w:pPr>
      <w:r w:rsidRPr="00EE1D68">
        <w:rPr>
          <w:bCs w:val="0"/>
        </w:rPr>
        <w:t xml:space="preserve">Exempel på </w:t>
      </w:r>
      <w:r w:rsidR="00933029" w:rsidRPr="00EE1D68">
        <w:rPr>
          <w:bCs w:val="0"/>
        </w:rPr>
        <w:t xml:space="preserve">giltiga </w:t>
      </w:r>
      <w:r w:rsidRPr="00EE1D68">
        <w:rPr>
          <w:bCs w:val="0"/>
        </w:rPr>
        <w:t>skäl</w:t>
      </w:r>
      <w:r w:rsidR="00933029" w:rsidRPr="00EE1D68">
        <w:rPr>
          <w:bCs w:val="0"/>
        </w:rPr>
        <w:t xml:space="preserve"> för andrahandsupplåtelse</w:t>
      </w:r>
      <w:r w:rsidRPr="00EE1D68">
        <w:rPr>
          <w:bCs w:val="0"/>
        </w:rPr>
        <w:t xml:space="preserve"> </w:t>
      </w:r>
      <w:r w:rsidR="00CA4933" w:rsidRPr="00EE1D68">
        <w:rPr>
          <w:bCs w:val="0"/>
        </w:rPr>
        <w:t xml:space="preserve">                                                             </w:t>
      </w:r>
      <w:r w:rsidR="00CA4933">
        <w:rPr>
          <w:b/>
        </w:rPr>
        <w:t>(</w:t>
      </w:r>
      <w:r>
        <w:t xml:space="preserve">maximalt godtagen längd i praxis inom </w:t>
      </w:r>
      <w:r w:rsidR="00CA4933">
        <w:t>parentes</w:t>
      </w:r>
      <w:r>
        <w:t>)</w:t>
      </w:r>
      <w:r>
        <w:rPr>
          <w:b/>
        </w:rPr>
        <w:t>:</w:t>
      </w:r>
      <w:r>
        <w:br/>
        <w:t>Arbete och studier på annan ort (5 år)</w:t>
      </w:r>
      <w:r>
        <w:br/>
        <w:t>I väntan på pensionering (4 år)</w:t>
      </w:r>
      <w:r>
        <w:br/>
        <w:t>Eget vårdbehov (3 år)</w:t>
      </w:r>
      <w:r>
        <w:br/>
        <w:t>Provbo med sambo</w:t>
      </w:r>
      <w:r w:rsidR="005676A4">
        <w:t xml:space="preserve"> (1 år)</w:t>
      </w:r>
      <w:r>
        <w:t xml:space="preserve"> </w:t>
      </w:r>
      <w:r w:rsidR="005676A4">
        <w:t xml:space="preserve">                                                                                                   </w:t>
      </w:r>
      <w:r w:rsidR="00E54F2A">
        <w:br/>
      </w:r>
      <w:r w:rsidR="005676A4">
        <w:t>V</w:t>
      </w:r>
      <w:r>
        <w:t>ård av nära anhörig</w:t>
      </w:r>
      <w:r w:rsidR="005676A4">
        <w:t xml:space="preserve"> (1 år)                                                                                                         U</w:t>
      </w:r>
      <w:r w:rsidR="00BE338A">
        <w:t xml:space="preserve">pplåtelse till </w:t>
      </w:r>
      <w:r>
        <w:t>närstående (1år)</w:t>
      </w:r>
      <w:r w:rsidR="005676A4">
        <w:t xml:space="preserve">                                                               </w:t>
      </w:r>
      <w:r>
        <w:t xml:space="preserve"> </w:t>
      </w:r>
      <w:r w:rsidR="005676A4">
        <w:t xml:space="preserve">                                 </w:t>
      </w:r>
      <w:r w:rsidR="00E54F2A">
        <w:br/>
      </w:r>
      <w:r w:rsidR="005676A4">
        <w:t>Lägenheten svårsåld</w:t>
      </w:r>
      <w:r w:rsidR="004E2FBC">
        <w:t xml:space="preserve"> på grund av rådande marknadsförutsättningar</w:t>
      </w:r>
      <w:r w:rsidR="005676A4">
        <w:t xml:space="preserve"> (1 år)</w:t>
      </w:r>
      <w:r w:rsidR="00C208E9" w:rsidRPr="00C208E9">
        <w:t xml:space="preserve"> </w:t>
      </w:r>
      <w:r w:rsidR="00C208E9">
        <w:t xml:space="preserve">                                                </w:t>
      </w:r>
    </w:p>
    <w:p w14:paraId="257B7706" w14:textId="1CF20AE1" w:rsidR="005676A4" w:rsidRDefault="00C208E9" w:rsidP="00C208E9">
      <w:pPr>
        <w:pStyle w:val="NumreratStyckeNiv2"/>
      </w:pPr>
      <w:r>
        <w:t>Observera att bostadsrättshavarens skäl för andrahandsupplåtelse blir svagare ju längre tid som förflyter. Bostadsrättshavaren ska</w:t>
      </w:r>
      <w:r w:rsidR="006F2CC1">
        <w:t xml:space="preserve"> alltid</w:t>
      </w:r>
      <w:r>
        <w:t xml:space="preserve"> ha ett rimligt behov </w:t>
      </w:r>
      <w:r w:rsidR="00244A44">
        <w:t xml:space="preserve">av </w:t>
      </w:r>
      <w:r>
        <w:t xml:space="preserve">att behålla lägenheten. De skäl en bostadsrättshavare som aldrig bebott lägenheten anför väger lättare än om lägenheten använts en längre tid som bostadsrättshavarens permanentbostad.  </w:t>
      </w:r>
    </w:p>
    <w:p w14:paraId="1D4CADF2" w14:textId="21B9CBE5" w:rsidR="006F2CC1" w:rsidRDefault="005676A4" w:rsidP="006F2CC1">
      <w:pPr>
        <w:pStyle w:val="NumreratStyckeNiv2"/>
      </w:pPr>
      <w:r w:rsidRPr="00EE1D68">
        <w:rPr>
          <w:bCs w:val="0"/>
        </w:rPr>
        <w:lastRenderedPageBreak/>
        <w:t xml:space="preserve">Exempel på icke giltiga skäl                                                                                                          </w:t>
      </w:r>
      <w:r>
        <w:t>Uthyrning i spekulationssyfte                                                                                                                         Korttidsuthyrning via Airbnb och liknande                                                                                     Uthyrning till hyresgäst med bristande skötsamhet</w:t>
      </w:r>
      <w:r w:rsidR="006F2CC1">
        <w:t xml:space="preserve"> </w:t>
      </w:r>
      <w:r w:rsidR="006F2CC1">
        <w:tab/>
      </w:r>
      <w:r w:rsidR="006F2CC1">
        <w:tab/>
      </w:r>
    </w:p>
    <w:p w14:paraId="551CB929" w14:textId="55118CA0" w:rsidR="00CA3C92" w:rsidRDefault="00CA3C92" w:rsidP="006F2CC1">
      <w:pPr>
        <w:pStyle w:val="NumreratStyckeNiv2"/>
      </w:pPr>
      <w:r>
        <w:t>Uppgifter som åberopas ska i de flesta fall styrkas skriftligen. Föreningen tillämpar en kortaste tidsperiod om 6 månader. Längsta tidsperiod är ett år varefter förnyad ansökan ska inges.</w:t>
      </w:r>
    </w:p>
    <w:p w14:paraId="49F84CD6" w14:textId="6B58AACD" w:rsidR="00CA3C92" w:rsidRDefault="00CA3C92" w:rsidP="00CA4933">
      <w:pPr>
        <w:pStyle w:val="NumreratStyckeNiv2"/>
      </w:pPr>
      <w:r w:rsidRPr="00EE1D68">
        <w:rPr>
          <w:bCs w:val="0"/>
        </w:rPr>
        <w:t>Lokalbostadsrätt</w:t>
      </w:r>
      <w:r w:rsidRPr="00EE1D68">
        <w:rPr>
          <w:bCs w:val="0"/>
        </w:rPr>
        <w:br/>
      </w:r>
      <w:r>
        <w:t xml:space="preserve">Föreningen </w:t>
      </w:r>
      <w:r w:rsidR="00244A44">
        <w:t>är</w:t>
      </w:r>
      <w:r>
        <w:t xml:space="preserve"> mycket </w:t>
      </w:r>
      <w:r w:rsidR="00244A44">
        <w:t>re</w:t>
      </w:r>
      <w:r>
        <w:t>strikt</w:t>
      </w:r>
      <w:r w:rsidR="00244A44">
        <w:t>iv avseende</w:t>
      </w:r>
      <w:r>
        <w:t xml:space="preserve"> </w:t>
      </w:r>
      <w:r w:rsidR="00244A44">
        <w:t>tillstånd till</w:t>
      </w:r>
      <w:r>
        <w:t xml:space="preserve"> upplåtelse i andra hand av lokalbostadsrätt.</w:t>
      </w:r>
    </w:p>
    <w:p w14:paraId="4E070B0E" w14:textId="793039A0" w:rsidR="00081CF1" w:rsidRDefault="00BE338A" w:rsidP="00BE338A">
      <w:pPr>
        <w:pStyle w:val="NumreratStyckeNiv2"/>
      </w:pPr>
      <w:r w:rsidRPr="00EE1D68">
        <w:t xml:space="preserve">Överprövning av styrelsens beslut                                                                                          </w:t>
      </w:r>
      <w:r>
        <w:t xml:space="preserve">Om styrelsen nekar tillstånd har bostadsrättshavaren möjlighet att begära hyresnämndens tillstånd till andrahandsupplåtelsen. Hyresnämndens prövning är kostnadsfri. Nämnden kan tillåta att dess beslut överklagas till Svea hovrätt. </w:t>
      </w:r>
    </w:p>
    <w:p w14:paraId="4A1FB792" w14:textId="77777777" w:rsidR="00081CF1" w:rsidRDefault="00081CF1">
      <w:pPr>
        <w:tabs>
          <w:tab w:val="clear" w:pos="851"/>
        </w:tabs>
        <w:spacing w:before="0" w:after="200"/>
        <w:rPr>
          <w:rFonts w:eastAsiaTheme="majorEastAsia" w:cstheme="majorBidi"/>
          <w:bCs/>
          <w:szCs w:val="26"/>
        </w:rPr>
      </w:pPr>
      <w:r>
        <w:br w:type="page"/>
      </w:r>
    </w:p>
    <w:p w14:paraId="193F759F" w14:textId="3E8EA8F2" w:rsidR="00DB2527" w:rsidRPr="00936822" w:rsidRDefault="00BC6FA4" w:rsidP="00DB2527">
      <w:pPr>
        <w:pStyle w:val="Rubrik1Numrerad"/>
        <w:rPr>
          <w:sz w:val="22"/>
          <w:szCs w:val="22"/>
        </w:rPr>
      </w:pPr>
      <w:bookmarkStart w:id="6" w:name="_Toc103705479"/>
      <w:r>
        <w:lastRenderedPageBreak/>
        <w:t>renovering av egen</w:t>
      </w:r>
      <w:r w:rsidR="00DB2527">
        <w:t xml:space="preserve"> lägenhet</w:t>
      </w:r>
      <w:bookmarkEnd w:id="6"/>
    </w:p>
    <w:p w14:paraId="7BCAEA92" w14:textId="77777777" w:rsidR="00936822" w:rsidRPr="00936822" w:rsidRDefault="00936822" w:rsidP="00DB2527">
      <w:pPr>
        <w:pStyle w:val="NumreratStyckeNiv2"/>
        <w:rPr>
          <w:b/>
          <w:bCs w:val="0"/>
          <w:szCs w:val="22"/>
        </w:rPr>
      </w:pPr>
      <w:r w:rsidRPr="00936822">
        <w:rPr>
          <w:b/>
          <w:bCs w:val="0"/>
          <w:szCs w:val="22"/>
        </w:rPr>
        <w:t>Bakgrund</w:t>
      </w:r>
    </w:p>
    <w:p w14:paraId="14F2C821" w14:textId="6F789CD2" w:rsidR="00DB2527" w:rsidRPr="00936822" w:rsidRDefault="00DB2527" w:rsidP="00936822">
      <w:pPr>
        <w:pStyle w:val="NumreratStyckeNiv2"/>
        <w:numPr>
          <w:ilvl w:val="0"/>
          <w:numId w:val="0"/>
        </w:numPr>
        <w:ind w:left="851"/>
        <w:rPr>
          <w:szCs w:val="22"/>
        </w:rPr>
      </w:pPr>
      <w:r w:rsidRPr="00936822">
        <w:rPr>
          <w:szCs w:val="22"/>
        </w:rPr>
        <w:t xml:space="preserve">I stadgarna finns en utförlig förteckning över vad som är bostadsrättshavarens ansvar och vad som är föreningens ansvar. </w:t>
      </w:r>
    </w:p>
    <w:p w14:paraId="71592FF5" w14:textId="173B7ACB" w:rsidR="00DB2527" w:rsidRPr="00936822" w:rsidRDefault="00DB2527" w:rsidP="00936822">
      <w:pPr>
        <w:pStyle w:val="NumreratStyckeNiv2"/>
        <w:numPr>
          <w:ilvl w:val="0"/>
          <w:numId w:val="0"/>
        </w:numPr>
        <w:ind w:left="851"/>
        <w:rPr>
          <w:i/>
          <w:iCs/>
          <w:szCs w:val="22"/>
        </w:rPr>
      </w:pPr>
      <w:r w:rsidRPr="00936822">
        <w:rPr>
          <w:szCs w:val="22"/>
        </w:rPr>
        <w:t xml:space="preserve">I §31 i Knutsgårdens stadgar står bland annat följande: </w:t>
      </w:r>
      <w:r w:rsidRPr="00936822">
        <w:rPr>
          <w:i/>
          <w:iCs/>
          <w:szCs w:val="22"/>
        </w:rPr>
        <w:t xml:space="preserve">Bostadsrättshavaren ska på egen bekostnad hålla lägenheten i gott skick. Det innebär att bostadsrättshavaren ansvarar för att såväl underhålla som reparera lägenheten och att bekosta åtgärderna.  </w:t>
      </w:r>
    </w:p>
    <w:p w14:paraId="457CFFA0" w14:textId="77777777" w:rsidR="00DB2527" w:rsidRPr="00936822" w:rsidRDefault="00DB2527" w:rsidP="00936822">
      <w:pPr>
        <w:pStyle w:val="NumreratStyckeNiv2"/>
        <w:numPr>
          <w:ilvl w:val="0"/>
          <w:numId w:val="0"/>
        </w:numPr>
        <w:ind w:left="851"/>
        <w:rPr>
          <w:i/>
          <w:iCs/>
          <w:szCs w:val="22"/>
        </w:rPr>
      </w:pPr>
      <w:r w:rsidRPr="00936822">
        <w:rPr>
          <w:i/>
          <w:iCs/>
          <w:szCs w:val="22"/>
        </w:rPr>
        <w:t xml:space="preserve">Bostadsrättshavaren ska följa de anvisningar som bostadsrättsföreningen lämnar beträffande installationer avseende avlopp, värme, gas, el, vatten, ventilation och anordning för informationsöverföring. För vissa åtgärder i lägenheten krävs styrelsens tillstånd enligt § 37. De åtgärder bostadsrättshavaren vidtar i lägenheten ska alltid utföras fackmässigt. </w:t>
      </w:r>
    </w:p>
    <w:p w14:paraId="04E76EF4" w14:textId="6922C4F3" w:rsidR="00DB2527" w:rsidRPr="00936822" w:rsidRDefault="00DB2527" w:rsidP="00936822">
      <w:pPr>
        <w:pStyle w:val="NumreratStyckeNiv2"/>
        <w:numPr>
          <w:ilvl w:val="0"/>
          <w:numId w:val="0"/>
        </w:numPr>
        <w:ind w:left="851"/>
        <w:rPr>
          <w:i/>
          <w:iCs/>
          <w:szCs w:val="22"/>
        </w:rPr>
      </w:pPr>
      <w:r w:rsidRPr="00936822">
        <w:rPr>
          <w:i/>
          <w:iCs/>
          <w:szCs w:val="22"/>
        </w:rPr>
        <w:t>För vissa åtgärder kan bygglov krävas. Exempel på sådana åtgärder är anbringande av markiser eller balkonginglasning.</w:t>
      </w:r>
    </w:p>
    <w:p w14:paraId="1339CB3D" w14:textId="024CD763" w:rsidR="00DB2527" w:rsidRPr="00936822" w:rsidRDefault="00DB2527" w:rsidP="00936822">
      <w:pPr>
        <w:pStyle w:val="NumreratStyckeNiv2"/>
        <w:numPr>
          <w:ilvl w:val="0"/>
          <w:numId w:val="0"/>
        </w:numPr>
        <w:ind w:left="851"/>
        <w:rPr>
          <w:i/>
          <w:iCs/>
          <w:szCs w:val="22"/>
        </w:rPr>
      </w:pPr>
      <w:r w:rsidRPr="00936822">
        <w:rPr>
          <w:szCs w:val="22"/>
        </w:rPr>
        <w:t>I §37 står följande</w:t>
      </w:r>
      <w:r w:rsidRPr="00936822">
        <w:rPr>
          <w:i/>
          <w:iCs/>
          <w:szCs w:val="22"/>
        </w:rPr>
        <w:t>: Bostadsrättshavaren får inte utan styrelsens tillstånd i lägenheten utföra åtgärd som innefattar;</w:t>
      </w:r>
    </w:p>
    <w:p w14:paraId="2B369DC1" w14:textId="77777777" w:rsidR="00DB2527" w:rsidRPr="00936822" w:rsidRDefault="00DB2527" w:rsidP="00DB2527">
      <w:pPr>
        <w:pStyle w:val="NumreratStyckeNiv2"/>
        <w:numPr>
          <w:ilvl w:val="0"/>
          <w:numId w:val="0"/>
        </w:numPr>
        <w:ind w:left="851"/>
        <w:rPr>
          <w:i/>
          <w:iCs/>
          <w:szCs w:val="22"/>
        </w:rPr>
      </w:pPr>
      <w:r w:rsidRPr="00936822">
        <w:rPr>
          <w:i/>
          <w:iCs/>
          <w:szCs w:val="22"/>
        </w:rPr>
        <w:t>1. ingrepp i en bärande konstruktion,</w:t>
      </w:r>
    </w:p>
    <w:p w14:paraId="694ED099" w14:textId="73320F8B" w:rsidR="00DB2527" w:rsidRPr="00936822" w:rsidRDefault="00DB2527" w:rsidP="00DB2527">
      <w:pPr>
        <w:pStyle w:val="NumreratStyckeNiv2"/>
        <w:numPr>
          <w:ilvl w:val="0"/>
          <w:numId w:val="0"/>
        </w:numPr>
        <w:ind w:left="851"/>
        <w:rPr>
          <w:i/>
          <w:iCs/>
          <w:szCs w:val="22"/>
        </w:rPr>
      </w:pPr>
      <w:r w:rsidRPr="00936822">
        <w:rPr>
          <w:i/>
          <w:iCs/>
          <w:szCs w:val="22"/>
        </w:rPr>
        <w:t>2. ändring av befintliga ledningar för avlopp, värme, gas eller vatten, eller</w:t>
      </w:r>
      <w:r w:rsidR="00C86F33">
        <w:rPr>
          <w:i/>
          <w:iCs/>
          <w:szCs w:val="22"/>
        </w:rPr>
        <w:t xml:space="preserve"> el.</w:t>
      </w:r>
    </w:p>
    <w:p w14:paraId="5998480C" w14:textId="58EF99E0" w:rsidR="00DB2527" w:rsidRPr="00936822" w:rsidRDefault="00DB2527" w:rsidP="00DB2527">
      <w:pPr>
        <w:pStyle w:val="NumreratStyckeNiv2"/>
        <w:numPr>
          <w:ilvl w:val="0"/>
          <w:numId w:val="0"/>
        </w:numPr>
        <w:ind w:left="851"/>
        <w:rPr>
          <w:i/>
          <w:iCs/>
          <w:szCs w:val="22"/>
        </w:rPr>
      </w:pPr>
      <w:r w:rsidRPr="00936822">
        <w:rPr>
          <w:i/>
          <w:iCs/>
          <w:szCs w:val="22"/>
        </w:rPr>
        <w:t>3. annan väsentlig förändring av lägenheten.</w:t>
      </w:r>
    </w:p>
    <w:p w14:paraId="2231F52F" w14:textId="002C2C5A" w:rsidR="00936822" w:rsidRDefault="00936822" w:rsidP="00936822">
      <w:pPr>
        <w:pStyle w:val="NumreratStyckeNiv2"/>
        <w:numPr>
          <w:ilvl w:val="0"/>
          <w:numId w:val="0"/>
        </w:numPr>
        <w:ind w:left="851"/>
        <w:rPr>
          <w:szCs w:val="22"/>
        </w:rPr>
      </w:pPr>
      <w:r w:rsidRPr="00936822">
        <w:rPr>
          <w:szCs w:val="22"/>
        </w:rPr>
        <w:t>Dessa riktlinjer är ett förtydligande av stadgarna.</w:t>
      </w:r>
    </w:p>
    <w:p w14:paraId="0538017A" w14:textId="77777777" w:rsidR="00DB2527" w:rsidRPr="00936822" w:rsidRDefault="00DB2527" w:rsidP="00DB2527">
      <w:pPr>
        <w:pStyle w:val="NumreratStyckeNiv2"/>
        <w:rPr>
          <w:b/>
          <w:bCs w:val="0"/>
          <w:szCs w:val="22"/>
        </w:rPr>
      </w:pPr>
      <w:r w:rsidRPr="00936822">
        <w:rPr>
          <w:b/>
          <w:bCs w:val="0"/>
          <w:szCs w:val="22"/>
        </w:rPr>
        <w:t>Innerväggar</w:t>
      </w:r>
    </w:p>
    <w:p w14:paraId="3E088B6E" w14:textId="14FB3D36" w:rsidR="00DB2527" w:rsidRPr="00936822" w:rsidRDefault="00DB2527" w:rsidP="00936822">
      <w:pPr>
        <w:pStyle w:val="NumreratStyckeNiv2"/>
        <w:numPr>
          <w:ilvl w:val="0"/>
          <w:numId w:val="0"/>
        </w:numPr>
        <w:ind w:left="851"/>
        <w:rPr>
          <w:szCs w:val="22"/>
        </w:rPr>
      </w:pPr>
      <w:r w:rsidRPr="00936822">
        <w:rPr>
          <w:szCs w:val="22"/>
        </w:rPr>
        <w:t xml:space="preserve">Rivning av innerväggar eller upptagande av ytterligare hål i innerväggar får inte göras förrän styrelsen har godkänt detta. </w:t>
      </w:r>
    </w:p>
    <w:p w14:paraId="07B16F0E" w14:textId="7D347157" w:rsidR="00DB2527" w:rsidRPr="00936822" w:rsidRDefault="00DB2527" w:rsidP="00936822">
      <w:pPr>
        <w:pStyle w:val="NumreratStyckeNiv2"/>
        <w:numPr>
          <w:ilvl w:val="0"/>
          <w:numId w:val="0"/>
        </w:numPr>
        <w:ind w:left="851"/>
        <w:rPr>
          <w:szCs w:val="22"/>
        </w:rPr>
      </w:pPr>
      <w:r w:rsidRPr="00936822">
        <w:rPr>
          <w:szCs w:val="22"/>
        </w:rPr>
        <w:t>Ritning över önskad förändring ska lämnas in till styrelsen, som sedan har följande grundprincip när beslut fattas:</w:t>
      </w:r>
    </w:p>
    <w:p w14:paraId="7A8F5A2E" w14:textId="5A03E18E" w:rsidR="00DB2527" w:rsidRPr="00936822" w:rsidRDefault="00DB2527" w:rsidP="00936822">
      <w:pPr>
        <w:pStyle w:val="NumreratStyckeNiv2"/>
        <w:numPr>
          <w:ilvl w:val="0"/>
          <w:numId w:val="0"/>
        </w:numPr>
        <w:ind w:left="851"/>
        <w:rPr>
          <w:szCs w:val="22"/>
        </w:rPr>
      </w:pPr>
      <w:r w:rsidRPr="00936822">
        <w:rPr>
          <w:szCs w:val="22"/>
        </w:rPr>
        <w:t>Bärande väggar (=</w:t>
      </w:r>
      <w:r w:rsidR="00936822" w:rsidRPr="00936822">
        <w:rPr>
          <w:szCs w:val="22"/>
        </w:rPr>
        <w:t xml:space="preserve"> </w:t>
      </w:r>
      <w:r w:rsidRPr="00936822">
        <w:rPr>
          <w:szCs w:val="22"/>
        </w:rPr>
        <w:t>betongväggar) får inte tas bort. Man får inte heller ta upp nya öppningar i dem. Skälet till det är att huset har en komplicerad konstruktion, som medför att följdverkningar är svåra att beräkna. Det kan till exempel vara nödvändigt att veta vilka ändringar som gjorts i angränsande lägenheter för att kunna bedöma vilka konsekvenser en tänkt ändring kan få</w:t>
      </w:r>
    </w:p>
    <w:p w14:paraId="6883A17A" w14:textId="58A368B3" w:rsidR="00DB2527" w:rsidRDefault="00E35CBE" w:rsidP="00936822">
      <w:pPr>
        <w:pStyle w:val="NumreratStyckeNiv2"/>
        <w:numPr>
          <w:ilvl w:val="0"/>
          <w:numId w:val="0"/>
        </w:numPr>
        <w:ind w:left="851"/>
        <w:rPr>
          <w:szCs w:val="22"/>
        </w:rPr>
      </w:pPr>
      <w:r>
        <w:rPr>
          <w:szCs w:val="22"/>
        </w:rPr>
        <w:t>M</w:t>
      </w:r>
      <w:r w:rsidR="00DB2527" w:rsidRPr="00936822">
        <w:rPr>
          <w:szCs w:val="22"/>
        </w:rPr>
        <w:t xml:space="preserve">ellanväggar </w:t>
      </w:r>
      <w:r>
        <w:rPr>
          <w:szCs w:val="22"/>
        </w:rPr>
        <w:t xml:space="preserve">som inte är bärande </w:t>
      </w:r>
      <w:r w:rsidR="00DB2527" w:rsidRPr="00936822">
        <w:rPr>
          <w:szCs w:val="22"/>
        </w:rPr>
        <w:t xml:space="preserve">får normalt sett tas bort och ändras. </w:t>
      </w:r>
      <w:r>
        <w:rPr>
          <w:szCs w:val="22"/>
        </w:rPr>
        <w:t>S</w:t>
      </w:r>
      <w:r w:rsidR="00DB2527" w:rsidRPr="00936822">
        <w:rPr>
          <w:szCs w:val="22"/>
        </w:rPr>
        <w:t xml:space="preserve">tyrelsen ska </w:t>
      </w:r>
      <w:r>
        <w:rPr>
          <w:szCs w:val="22"/>
        </w:rPr>
        <w:t xml:space="preserve">dock </w:t>
      </w:r>
      <w:r w:rsidR="00DB2527" w:rsidRPr="00936822">
        <w:rPr>
          <w:szCs w:val="22"/>
        </w:rPr>
        <w:t>godkän</w:t>
      </w:r>
      <w:r>
        <w:rPr>
          <w:szCs w:val="22"/>
        </w:rPr>
        <w:t>na</w:t>
      </w:r>
      <w:r w:rsidR="00DB2527" w:rsidRPr="00936822">
        <w:rPr>
          <w:szCs w:val="22"/>
        </w:rPr>
        <w:t xml:space="preserve"> åtgärden i förväg. </w:t>
      </w:r>
    </w:p>
    <w:p w14:paraId="59543B58" w14:textId="6C1B92C8" w:rsidR="00081CF1" w:rsidRDefault="00081CF1" w:rsidP="00936822">
      <w:pPr>
        <w:pStyle w:val="NumreratStyckeNiv2"/>
        <w:numPr>
          <w:ilvl w:val="0"/>
          <w:numId w:val="0"/>
        </w:numPr>
        <w:ind w:left="851"/>
        <w:rPr>
          <w:szCs w:val="22"/>
        </w:rPr>
      </w:pPr>
    </w:p>
    <w:p w14:paraId="78DAFB70" w14:textId="77777777" w:rsidR="00081CF1" w:rsidRPr="00936822" w:rsidRDefault="00081CF1" w:rsidP="00936822">
      <w:pPr>
        <w:pStyle w:val="NumreratStyckeNiv2"/>
        <w:numPr>
          <w:ilvl w:val="0"/>
          <w:numId w:val="0"/>
        </w:numPr>
        <w:ind w:left="851"/>
        <w:rPr>
          <w:szCs w:val="22"/>
        </w:rPr>
      </w:pPr>
    </w:p>
    <w:p w14:paraId="1CD6AE72" w14:textId="77777777" w:rsidR="00DB2527" w:rsidRPr="00936822" w:rsidRDefault="00DB2527" w:rsidP="00DB2527">
      <w:pPr>
        <w:pStyle w:val="NumreratStyckeNiv2"/>
        <w:rPr>
          <w:b/>
          <w:bCs w:val="0"/>
          <w:szCs w:val="22"/>
        </w:rPr>
      </w:pPr>
      <w:r w:rsidRPr="00936822">
        <w:rPr>
          <w:b/>
          <w:bCs w:val="0"/>
          <w:szCs w:val="22"/>
        </w:rPr>
        <w:lastRenderedPageBreak/>
        <w:t>Utvändiga åtgärder</w:t>
      </w:r>
    </w:p>
    <w:p w14:paraId="5A8C2AC2" w14:textId="0BBE12D4" w:rsidR="00DB2527" w:rsidRPr="00936822" w:rsidRDefault="00DB2527" w:rsidP="00936822">
      <w:pPr>
        <w:pStyle w:val="NumreratStyckeNiv2"/>
        <w:numPr>
          <w:ilvl w:val="0"/>
          <w:numId w:val="0"/>
        </w:numPr>
        <w:ind w:left="851"/>
        <w:rPr>
          <w:rFonts w:cstheme="minorHAnsi"/>
          <w:szCs w:val="22"/>
        </w:rPr>
      </w:pPr>
      <w:r w:rsidRPr="00936822">
        <w:rPr>
          <w:rFonts w:cstheme="minorHAnsi"/>
          <w:szCs w:val="22"/>
        </w:rPr>
        <w:t>Ytterväggens utsida är viktig för att huset ska förbli tätt. Det innebär att man i t</w:t>
      </w:r>
      <w:r w:rsidR="00162B2A">
        <w:rPr>
          <w:rFonts w:cstheme="minorHAnsi"/>
          <w:szCs w:val="22"/>
        </w:rPr>
        <w:t xml:space="preserve">räpanel </w:t>
      </w:r>
      <w:r w:rsidR="00162B2A" w:rsidRPr="00E87E12">
        <w:rPr>
          <w:rFonts w:cstheme="minorHAnsi"/>
          <w:szCs w:val="22"/>
        </w:rPr>
        <w:t>och skivor inte får borra</w:t>
      </w:r>
      <w:r w:rsidRPr="00E87E12">
        <w:rPr>
          <w:rFonts w:cstheme="minorHAnsi"/>
          <w:szCs w:val="22"/>
        </w:rPr>
        <w:t xml:space="preserve"> hål för att till exempel montera något. Man får inte heller</w:t>
      </w:r>
      <w:r w:rsidRPr="00936822">
        <w:rPr>
          <w:rFonts w:cstheme="minorHAnsi"/>
          <w:szCs w:val="22"/>
        </w:rPr>
        <w:t xml:space="preserve"> göra hål genom ytterväggarna för att till exempel dra ut en kabel på balkongen. </w:t>
      </w:r>
    </w:p>
    <w:p w14:paraId="4E5148D7" w14:textId="325DEEE6" w:rsidR="00DB2527" w:rsidRPr="00936822" w:rsidRDefault="00DB2527" w:rsidP="00936822">
      <w:pPr>
        <w:pStyle w:val="NumreratStyckeNiv2"/>
        <w:numPr>
          <w:ilvl w:val="0"/>
          <w:numId w:val="0"/>
        </w:numPr>
        <w:ind w:left="851"/>
        <w:rPr>
          <w:rFonts w:cstheme="minorHAnsi"/>
          <w:szCs w:val="22"/>
        </w:rPr>
      </w:pPr>
      <w:r w:rsidRPr="00936822">
        <w:rPr>
          <w:rFonts w:cstheme="minorHAnsi"/>
          <w:szCs w:val="22"/>
        </w:rPr>
        <w:t>Uppsättning av markiser kräver</w:t>
      </w:r>
      <w:r w:rsidR="00E54F2A">
        <w:rPr>
          <w:rFonts w:cstheme="minorHAnsi"/>
          <w:szCs w:val="22"/>
        </w:rPr>
        <w:t xml:space="preserve"> styrelsens tillstånd. Om tillstånd</w:t>
      </w:r>
      <w:r w:rsidRPr="00936822">
        <w:rPr>
          <w:rFonts w:cstheme="minorHAnsi"/>
          <w:szCs w:val="22"/>
        </w:rPr>
        <w:t xml:space="preserve"> har erhållits, får markisen monteras i tegelfasaden eller i underkant balkongplatta, men inte i någon del av ett fönster eller träkonstruktion. Om markisen monteras i balkongplattan får fästdon (bult m</w:t>
      </w:r>
      <w:r w:rsidR="0047407C">
        <w:rPr>
          <w:rFonts w:cstheme="minorHAnsi"/>
          <w:szCs w:val="22"/>
        </w:rPr>
        <w:t>.</w:t>
      </w:r>
      <w:r w:rsidRPr="00936822">
        <w:rPr>
          <w:rFonts w:cstheme="minorHAnsi"/>
          <w:szCs w:val="22"/>
        </w:rPr>
        <w:t>m</w:t>
      </w:r>
      <w:r w:rsidR="0047407C">
        <w:rPr>
          <w:rFonts w:cstheme="minorHAnsi"/>
          <w:szCs w:val="22"/>
        </w:rPr>
        <w:t>.</w:t>
      </w:r>
      <w:r w:rsidRPr="00936822">
        <w:rPr>
          <w:rFonts w:cstheme="minorHAnsi"/>
          <w:szCs w:val="22"/>
        </w:rPr>
        <w:t xml:space="preserve">) inte sättas närmare än 10 cm från balkongplattans kant. </w:t>
      </w:r>
    </w:p>
    <w:p w14:paraId="639124C4" w14:textId="50FFA6AD" w:rsidR="00DB2527" w:rsidRPr="00936822" w:rsidRDefault="00DB2527" w:rsidP="00936822">
      <w:pPr>
        <w:pStyle w:val="NumreratStyckeNiv2"/>
        <w:numPr>
          <w:ilvl w:val="0"/>
          <w:numId w:val="0"/>
        </w:numPr>
        <w:ind w:left="851"/>
        <w:rPr>
          <w:rFonts w:cstheme="minorHAnsi"/>
          <w:szCs w:val="22"/>
        </w:rPr>
      </w:pPr>
      <w:r w:rsidRPr="00936822">
        <w:rPr>
          <w:rFonts w:cstheme="minorHAnsi"/>
          <w:szCs w:val="22"/>
        </w:rPr>
        <w:t>Markisen ska utformas så att den är i harmoni med huset och övriga befintliga markiser. Bostadsrättshavaren ansvarar för eventuella skador på tegelfasaden och balkongplattan samt för eventuella skador på person eller egendom om hela eller delar av markisen faller ner.</w:t>
      </w:r>
    </w:p>
    <w:p w14:paraId="6F478673" w14:textId="0EB936CE" w:rsidR="00DB2527" w:rsidRPr="00936822" w:rsidRDefault="00DB2527" w:rsidP="00936822">
      <w:pPr>
        <w:pStyle w:val="NumreratStyckeNiv2"/>
        <w:numPr>
          <w:ilvl w:val="0"/>
          <w:numId w:val="0"/>
        </w:numPr>
        <w:ind w:left="851"/>
        <w:rPr>
          <w:rFonts w:cstheme="minorHAnsi"/>
          <w:szCs w:val="22"/>
        </w:rPr>
      </w:pPr>
      <w:r w:rsidRPr="00936822">
        <w:rPr>
          <w:rFonts w:cstheme="minorHAnsi"/>
          <w:szCs w:val="22"/>
        </w:rPr>
        <w:t xml:space="preserve">Balkongplattor och balkongfronter får inte målas eller förses med någon annan tät beläggning, eftersom det kan försämra balkongplattans livslängd. </w:t>
      </w:r>
    </w:p>
    <w:p w14:paraId="162914D6" w14:textId="5B502C3F" w:rsidR="00DB2527" w:rsidRPr="00936822" w:rsidRDefault="00DB2527" w:rsidP="00936822">
      <w:pPr>
        <w:pStyle w:val="NumreratStyckeNiv2"/>
        <w:numPr>
          <w:ilvl w:val="0"/>
          <w:numId w:val="0"/>
        </w:numPr>
        <w:ind w:left="851"/>
        <w:rPr>
          <w:rFonts w:cstheme="minorHAnsi"/>
          <w:szCs w:val="22"/>
        </w:rPr>
      </w:pPr>
      <w:r w:rsidRPr="00936822">
        <w:rPr>
          <w:rFonts w:cstheme="minorHAnsi"/>
          <w:szCs w:val="22"/>
        </w:rPr>
        <w:t>Bostadsrättshavaren ansvarar för att på egen bekostnad demontera allt som monterats utvändigt (markiser, balkonggolv, belysning m</w:t>
      </w:r>
      <w:r w:rsidR="0047407C">
        <w:rPr>
          <w:rFonts w:cstheme="minorHAnsi"/>
          <w:szCs w:val="22"/>
        </w:rPr>
        <w:t>.</w:t>
      </w:r>
      <w:r w:rsidRPr="00936822">
        <w:rPr>
          <w:rFonts w:cstheme="minorHAnsi"/>
          <w:szCs w:val="22"/>
        </w:rPr>
        <w:t>m</w:t>
      </w:r>
      <w:r w:rsidR="0047407C">
        <w:rPr>
          <w:rFonts w:cstheme="minorHAnsi"/>
          <w:szCs w:val="22"/>
        </w:rPr>
        <w:t>.</w:t>
      </w:r>
      <w:r w:rsidRPr="00936822">
        <w:rPr>
          <w:rFonts w:cstheme="minorHAnsi"/>
          <w:szCs w:val="22"/>
        </w:rPr>
        <w:t>) om det blir i vägen för renovering eller motsvarande</w:t>
      </w:r>
    </w:p>
    <w:p w14:paraId="32ABC48D" w14:textId="1725EF43" w:rsidR="00BC6FA4" w:rsidRPr="00936822" w:rsidRDefault="00DB2527" w:rsidP="00BC6FA4">
      <w:pPr>
        <w:pStyle w:val="NumreratStyckeNiv2"/>
        <w:numPr>
          <w:ilvl w:val="0"/>
          <w:numId w:val="0"/>
        </w:numPr>
        <w:ind w:left="851"/>
        <w:rPr>
          <w:rFonts w:cstheme="minorHAnsi"/>
          <w:szCs w:val="22"/>
        </w:rPr>
      </w:pPr>
      <w:r w:rsidRPr="00936822">
        <w:rPr>
          <w:rFonts w:cstheme="minorHAnsi"/>
          <w:szCs w:val="22"/>
        </w:rPr>
        <w:t>Inga ingrepp får göras i fönsterkarm och fönsterbåge, eftersom det försämrar fönstrens livslängd. Detta gäller även enkla skruvar och spikar för till exempel termometer.</w:t>
      </w:r>
    </w:p>
    <w:p w14:paraId="47CC01CC" w14:textId="77777777" w:rsidR="00DB2527" w:rsidRPr="00936822" w:rsidRDefault="00DB2527" w:rsidP="00DB2527">
      <w:pPr>
        <w:pStyle w:val="NumreratStyckeNiv2"/>
        <w:rPr>
          <w:b/>
          <w:bCs w:val="0"/>
          <w:szCs w:val="22"/>
        </w:rPr>
      </w:pPr>
      <w:r w:rsidRPr="00936822">
        <w:rPr>
          <w:b/>
          <w:bCs w:val="0"/>
          <w:szCs w:val="22"/>
        </w:rPr>
        <w:t>Vatten och avlopp</w:t>
      </w:r>
    </w:p>
    <w:p w14:paraId="786DCA85" w14:textId="77777777" w:rsidR="00DB2527" w:rsidRPr="00936822" w:rsidRDefault="00DB2527" w:rsidP="00936822">
      <w:pPr>
        <w:pStyle w:val="NumreratStyckeNiv2"/>
        <w:numPr>
          <w:ilvl w:val="0"/>
          <w:numId w:val="0"/>
        </w:numPr>
        <w:ind w:left="851"/>
        <w:rPr>
          <w:szCs w:val="22"/>
        </w:rPr>
      </w:pPr>
      <w:r w:rsidRPr="00936822">
        <w:rPr>
          <w:szCs w:val="22"/>
        </w:rPr>
        <w:t xml:space="preserve">Vid renovering måste bostadsrättshavaren försäkra sig om att åtgärder görs enligt tillämplig branschstandard. Detta gäller både åtgärder i badrum och vid installation av till exempel diskmaskin i kök. Den hantverkare som anlitas ska – förutom godkänd certifiering och liknande – inneha en försäkring som täcker det ekonomiska ansvaret för arbetet som utförs. </w:t>
      </w:r>
    </w:p>
    <w:p w14:paraId="26FF413C" w14:textId="77777777" w:rsidR="00DB2527" w:rsidRPr="00936822" w:rsidRDefault="00DB2527" w:rsidP="00DB2527">
      <w:pPr>
        <w:pStyle w:val="NumreratStyckeNiv2"/>
        <w:rPr>
          <w:b/>
          <w:bCs w:val="0"/>
          <w:szCs w:val="22"/>
        </w:rPr>
      </w:pPr>
      <w:r w:rsidRPr="00936822">
        <w:rPr>
          <w:b/>
          <w:bCs w:val="0"/>
          <w:szCs w:val="22"/>
        </w:rPr>
        <w:t>Ventilation</w:t>
      </w:r>
    </w:p>
    <w:p w14:paraId="3EDE747A" w14:textId="4BDC62FD" w:rsidR="00DB2527" w:rsidRPr="00936822" w:rsidRDefault="00DB2527" w:rsidP="00936822">
      <w:pPr>
        <w:pStyle w:val="NumreratStyckeNiv2"/>
        <w:numPr>
          <w:ilvl w:val="0"/>
          <w:numId w:val="0"/>
        </w:numPr>
        <w:ind w:left="851"/>
        <w:rPr>
          <w:szCs w:val="22"/>
        </w:rPr>
      </w:pPr>
      <w:r w:rsidRPr="00936822">
        <w:rPr>
          <w:szCs w:val="22"/>
        </w:rPr>
        <w:t xml:space="preserve">Lägenheterna får in frisk luft via spaltventiler i fönstrens överkant. Luften sugs sedan ut i badrum och kök. I varje trapphus är lägenheterna förbundna via ett och samma kanalsystem. Detta innebär att man genom att ändra förhållandena i sin egen lägenhet också påverkar grannarna. </w:t>
      </w:r>
    </w:p>
    <w:p w14:paraId="366B3F35" w14:textId="346F1385" w:rsidR="00DB2527" w:rsidRPr="00936822" w:rsidRDefault="00DB2527" w:rsidP="00936822">
      <w:pPr>
        <w:pStyle w:val="NumreratStyckeNiv2"/>
        <w:numPr>
          <w:ilvl w:val="0"/>
          <w:numId w:val="0"/>
        </w:numPr>
        <w:ind w:left="851"/>
        <w:rPr>
          <w:szCs w:val="22"/>
        </w:rPr>
      </w:pPr>
      <w:r w:rsidRPr="00936822">
        <w:rPr>
          <w:szCs w:val="22"/>
        </w:rPr>
        <w:t>Man får inte justera inställningarna för eller täppa igen de frånluftsdon/ frånluftsgaller som finns i kök och badrum. Man bör också som huvudregel alltid ha samtliga spaltventiler öppna, eftersom ventilationssystemet är inställt för detta läge.</w:t>
      </w:r>
    </w:p>
    <w:p w14:paraId="4B64B297" w14:textId="77777777" w:rsidR="00DB2527" w:rsidRPr="00936822" w:rsidRDefault="00DB2527" w:rsidP="00936822">
      <w:pPr>
        <w:pStyle w:val="NumreratStyckeNiv2"/>
        <w:numPr>
          <w:ilvl w:val="0"/>
          <w:numId w:val="0"/>
        </w:numPr>
        <w:ind w:left="851"/>
        <w:rPr>
          <w:szCs w:val="22"/>
        </w:rPr>
      </w:pPr>
      <w:r w:rsidRPr="00936822">
        <w:rPr>
          <w:szCs w:val="22"/>
        </w:rPr>
        <w:t>Inga fläktar som blåser ut luft via ventilationskanalerna får monteras eftersom det medför risk att luften trycks in i annan lägenhet. Detta innebär till exempel att spisfläktar inte får kopplas in på husets ventilationskanaler, utan måste vara av typen kolfilterfläkt som enbart cirkulerar luften inom lägenheten.</w:t>
      </w:r>
    </w:p>
    <w:p w14:paraId="712418A1" w14:textId="77777777" w:rsidR="00DB2527" w:rsidRPr="00936822" w:rsidRDefault="00DB2527" w:rsidP="00DB2527">
      <w:pPr>
        <w:pStyle w:val="NumreratStyckeNiv2"/>
        <w:rPr>
          <w:b/>
          <w:bCs w:val="0"/>
          <w:szCs w:val="22"/>
        </w:rPr>
      </w:pPr>
      <w:r w:rsidRPr="00936822">
        <w:rPr>
          <w:b/>
          <w:bCs w:val="0"/>
          <w:szCs w:val="22"/>
        </w:rPr>
        <w:lastRenderedPageBreak/>
        <w:t>Radiatorer och termostatventiler</w:t>
      </w:r>
    </w:p>
    <w:p w14:paraId="5AD22E4F" w14:textId="705F7B1E" w:rsidR="00DB2527" w:rsidRPr="00936822" w:rsidRDefault="00DB2527" w:rsidP="00936822">
      <w:pPr>
        <w:pStyle w:val="NumreratStyckeNiv2"/>
        <w:numPr>
          <w:ilvl w:val="0"/>
          <w:numId w:val="0"/>
        </w:numPr>
        <w:ind w:left="851"/>
        <w:rPr>
          <w:szCs w:val="22"/>
        </w:rPr>
      </w:pPr>
      <w:r w:rsidRPr="00936822">
        <w:rPr>
          <w:szCs w:val="22"/>
        </w:rPr>
        <w:t>Hela uppvärmningssystemet med radiatorer (element) och termostatventiler (vred) tillhör bostadsrättsföreningen. Detta gäller även handdukstorkarna som monterades i badrummen i samband med stambytet.</w:t>
      </w:r>
    </w:p>
    <w:p w14:paraId="4C47724D" w14:textId="77777777" w:rsidR="00DB2527" w:rsidRPr="00936822" w:rsidRDefault="00DB2527" w:rsidP="00936822">
      <w:pPr>
        <w:pStyle w:val="NumreratStyckeNiv2"/>
        <w:numPr>
          <w:ilvl w:val="0"/>
          <w:numId w:val="0"/>
        </w:numPr>
        <w:ind w:left="851"/>
        <w:rPr>
          <w:szCs w:val="22"/>
        </w:rPr>
      </w:pPr>
      <w:r w:rsidRPr="00936822">
        <w:rPr>
          <w:szCs w:val="22"/>
        </w:rPr>
        <w:t xml:space="preserve">Det innebär att man inte får göra några åtgärder alls på värmesystemet. Man får till exempel inte flytta eller ta bort en radiator. </w:t>
      </w:r>
    </w:p>
    <w:p w14:paraId="6BF8D980" w14:textId="77777777" w:rsidR="00DB2527" w:rsidRPr="00936822" w:rsidRDefault="00DB2527" w:rsidP="00DB2527">
      <w:pPr>
        <w:pStyle w:val="NumreratStyckeNiv2"/>
        <w:rPr>
          <w:b/>
          <w:bCs w:val="0"/>
          <w:szCs w:val="22"/>
        </w:rPr>
      </w:pPr>
      <w:r w:rsidRPr="00936822">
        <w:rPr>
          <w:b/>
          <w:bCs w:val="0"/>
          <w:szCs w:val="22"/>
        </w:rPr>
        <w:t>Lägenhetsytterdörr</w:t>
      </w:r>
    </w:p>
    <w:p w14:paraId="1D393C48" w14:textId="631F83E5" w:rsidR="00DB2527" w:rsidRPr="00936822" w:rsidRDefault="00DB2527" w:rsidP="00936822">
      <w:pPr>
        <w:pStyle w:val="NumreratStyckeNiv2"/>
        <w:numPr>
          <w:ilvl w:val="0"/>
          <w:numId w:val="0"/>
        </w:numPr>
        <w:ind w:left="851"/>
        <w:rPr>
          <w:szCs w:val="22"/>
        </w:rPr>
      </w:pPr>
      <w:r w:rsidRPr="00936822">
        <w:rPr>
          <w:szCs w:val="22"/>
        </w:rPr>
        <w:t xml:space="preserve">Bostadsrättshavaren ansvarar för ytterdörren till sin lägenhet. För att bibehålla ett enhetligt och trevligt trapphus ska dock alltid styrelsen kontaktas innan ändring görs som påverkar utseendet av ytterdörrens utsida. </w:t>
      </w:r>
    </w:p>
    <w:p w14:paraId="37CA6009" w14:textId="12DD9ECC" w:rsidR="00DB2527" w:rsidRPr="00936822" w:rsidRDefault="00DB2527" w:rsidP="00936822">
      <w:pPr>
        <w:pStyle w:val="NumreratStyckeNiv2"/>
        <w:numPr>
          <w:ilvl w:val="0"/>
          <w:numId w:val="0"/>
        </w:numPr>
        <w:ind w:left="851"/>
        <w:rPr>
          <w:szCs w:val="22"/>
        </w:rPr>
      </w:pPr>
      <w:r w:rsidRPr="00936822">
        <w:rPr>
          <w:szCs w:val="22"/>
        </w:rPr>
        <w:t xml:space="preserve">Bostadsrättshavaren ansvarar också för låsningen av lägenhetsytterdörren och har rätt att byta ut samtliga lås. De nycklar som har märkningen CLD 534 ingår i ett spärrat låssystem som tidigare var föreningsgemensamt, så kontakt måste tas med </w:t>
      </w:r>
      <w:r w:rsidR="006F776F">
        <w:rPr>
          <w:szCs w:val="22"/>
        </w:rPr>
        <w:t xml:space="preserve">ordföranden </w:t>
      </w:r>
      <w:r w:rsidRPr="00936822">
        <w:rPr>
          <w:szCs w:val="22"/>
        </w:rPr>
        <w:t xml:space="preserve">om man vill kopiera fler nycklar till det låset. </w:t>
      </w:r>
    </w:p>
    <w:p w14:paraId="69D316DA" w14:textId="77777777" w:rsidR="00DB2527" w:rsidRPr="00A862B4" w:rsidRDefault="00DB2527" w:rsidP="00DB2527">
      <w:pPr>
        <w:pStyle w:val="NumreratStyckeNiv2"/>
        <w:rPr>
          <w:rFonts w:cstheme="minorHAnsi"/>
          <w:b/>
          <w:bCs w:val="0"/>
          <w:szCs w:val="22"/>
        </w:rPr>
      </w:pPr>
      <w:r w:rsidRPr="00936822">
        <w:rPr>
          <w:b/>
          <w:bCs w:val="0"/>
          <w:szCs w:val="22"/>
        </w:rPr>
        <w:t>Övrigt</w:t>
      </w:r>
    </w:p>
    <w:p w14:paraId="75D36F36" w14:textId="77777777" w:rsidR="00E54F2A" w:rsidRPr="00A862B4" w:rsidRDefault="00E54F2A" w:rsidP="00E54F2A">
      <w:pPr>
        <w:pStyle w:val="Rubrik3Numrerad"/>
        <w:numPr>
          <w:ilvl w:val="0"/>
          <w:numId w:val="0"/>
        </w:numPr>
        <w:ind w:left="851"/>
        <w:rPr>
          <w:rFonts w:asciiTheme="minorHAnsi" w:hAnsiTheme="minorHAnsi" w:cstheme="minorHAnsi"/>
          <w:i w:val="0"/>
          <w:sz w:val="22"/>
          <w:lang w:val="sv-SE"/>
        </w:rPr>
      </w:pPr>
      <w:r w:rsidRPr="00A862B4">
        <w:rPr>
          <w:rFonts w:asciiTheme="minorHAnsi" w:hAnsiTheme="minorHAnsi" w:cstheme="minorHAnsi"/>
          <w:i w:val="0"/>
          <w:sz w:val="22"/>
          <w:lang w:val="sv-SE"/>
        </w:rPr>
        <w:t>Störningar, buller och damm som uppkommer i samband med renovering ska minimeras.</w:t>
      </w:r>
    </w:p>
    <w:p w14:paraId="39BD448C" w14:textId="61F0E8C3" w:rsidR="00936822" w:rsidRPr="00635AD1" w:rsidRDefault="00936822" w:rsidP="00635AD1">
      <w:pPr>
        <w:pStyle w:val="NumreratStyckeNiv2"/>
        <w:numPr>
          <w:ilvl w:val="0"/>
          <w:numId w:val="0"/>
        </w:numPr>
        <w:ind w:left="851"/>
        <w:rPr>
          <w:szCs w:val="22"/>
        </w:rPr>
      </w:pPr>
      <w:r w:rsidRPr="00635AD1">
        <w:rPr>
          <w:szCs w:val="22"/>
        </w:rPr>
        <w:t xml:space="preserve">Föreningen har tecknat bostadsrättstilläggsförsäkring till förmån för </w:t>
      </w:r>
      <w:r w:rsidR="00B4015D" w:rsidRPr="00635AD1">
        <w:rPr>
          <w:szCs w:val="22"/>
        </w:rPr>
        <w:t xml:space="preserve">föreningens </w:t>
      </w:r>
      <w:r w:rsidRPr="00635AD1">
        <w:rPr>
          <w:szCs w:val="22"/>
        </w:rPr>
        <w:t xml:space="preserve">medlemmar. </w:t>
      </w:r>
    </w:p>
    <w:p w14:paraId="20E3435B" w14:textId="318405B2" w:rsidR="00081CF1" w:rsidRDefault="00F926C8" w:rsidP="00936822">
      <w:pPr>
        <w:pStyle w:val="NumreratStyckeNiv2"/>
        <w:numPr>
          <w:ilvl w:val="0"/>
          <w:numId w:val="0"/>
        </w:numPr>
        <w:ind w:left="851"/>
        <w:rPr>
          <w:szCs w:val="22"/>
        </w:rPr>
      </w:pPr>
      <w:r w:rsidRPr="00A862B4">
        <w:rPr>
          <w:rFonts w:cstheme="minorHAnsi"/>
          <w:szCs w:val="22"/>
        </w:rPr>
        <w:t>Bostadsrättshavare som låtit utföra ett otillåtet i</w:t>
      </w:r>
      <w:r>
        <w:rPr>
          <w:szCs w:val="22"/>
        </w:rPr>
        <w:t xml:space="preserve">ngrepp kan åläggas att återställa lägenheten. </w:t>
      </w:r>
    </w:p>
    <w:p w14:paraId="30DB48AB" w14:textId="77777777" w:rsidR="00081CF1" w:rsidRDefault="00081CF1">
      <w:pPr>
        <w:tabs>
          <w:tab w:val="clear" w:pos="851"/>
        </w:tabs>
        <w:spacing w:before="0" w:after="200"/>
        <w:rPr>
          <w:rFonts w:eastAsiaTheme="majorEastAsia" w:cstheme="majorBidi"/>
          <w:bCs/>
        </w:rPr>
      </w:pPr>
      <w:r>
        <w:br w:type="page"/>
      </w:r>
    </w:p>
    <w:p w14:paraId="2AE710E6" w14:textId="77777777" w:rsidR="00C5541B" w:rsidRPr="00D30071" w:rsidRDefault="00C5541B" w:rsidP="00C5541B">
      <w:pPr>
        <w:pStyle w:val="Rubrik1Numrerad"/>
        <w:rPr>
          <w:bdr w:val="none" w:sz="0" w:space="0" w:color="auto" w:frame="1"/>
        </w:rPr>
      </w:pPr>
      <w:bookmarkStart w:id="7" w:name="_Toc103705480"/>
      <w:r w:rsidRPr="00D30071">
        <w:rPr>
          <w:bdr w:val="none" w:sz="0" w:space="0" w:color="auto" w:frame="1"/>
        </w:rPr>
        <w:lastRenderedPageBreak/>
        <w:t>överlåtelse</w:t>
      </w:r>
      <w:bookmarkEnd w:id="7"/>
    </w:p>
    <w:p w14:paraId="7D8007C4" w14:textId="77777777" w:rsidR="00C5541B" w:rsidRPr="00D30071" w:rsidRDefault="00C5541B" w:rsidP="00C5541B">
      <w:pPr>
        <w:pStyle w:val="NumreratStyckeNiv2"/>
      </w:pPr>
      <w:r w:rsidRPr="00D30071">
        <w:rPr>
          <w:rFonts w:ascii="Times New Roman" w:hAnsi="Times New Roman"/>
          <w:szCs w:val="22"/>
        </w:rPr>
        <w:t>En bostadsrätt kan byta innehavare på flera olika sätt. Det vanligaste sättet är genom köp som ofta sker via mäklare. Det är också vanligt att övergången sker genom gåva, arv, testamente eller bodelning.</w:t>
      </w:r>
    </w:p>
    <w:p w14:paraId="33B6DD98" w14:textId="77777777" w:rsidR="00C5541B" w:rsidRPr="00D30071" w:rsidRDefault="00C5541B" w:rsidP="00C5541B">
      <w:pPr>
        <w:pStyle w:val="NumreratStyckeNiv2"/>
      </w:pPr>
      <w:r w:rsidRPr="00D30071">
        <w:t xml:space="preserve">Vid försäljning av lägenhet via mäklare ska köpekontraktet laddas upp på mäklarwebben tillsammans med kvitto på erlagd handpenning. </w:t>
      </w:r>
    </w:p>
    <w:p w14:paraId="095FDF92" w14:textId="77777777" w:rsidR="00C5541B" w:rsidRPr="00D30071" w:rsidRDefault="00C5541B" w:rsidP="00C5541B">
      <w:pPr>
        <w:pStyle w:val="NumreratStyckeNiv2"/>
      </w:pPr>
      <w:r w:rsidRPr="00D30071">
        <w:t xml:space="preserve">Ett avtal om överlåtelse av bostadsrätt genom köp ska upprättas skriftligen och skrivas under av köparen och säljaren. Avtalet ska ange den lägenhet som överlåtelsen avser samt köpeskillingen. </w:t>
      </w:r>
    </w:p>
    <w:p w14:paraId="3E10A53A" w14:textId="77777777" w:rsidR="00C5541B" w:rsidRPr="00D30071" w:rsidRDefault="00C5541B" w:rsidP="00C5541B">
      <w:pPr>
        <w:pStyle w:val="NumreratStyckeNiv2"/>
      </w:pPr>
      <w:r w:rsidRPr="00D30071">
        <w:t>En förutsättning för medlemskap i bostadsrättsföreningen är att förvärvaren erlagt en insats om 500 kr till HSB Skåne. Följ länken nedan för inbetalning av insats: https://</w:t>
      </w:r>
      <w:hyperlink r:id="rId17" w:history="1">
        <w:r w:rsidRPr="00D30071">
          <w:rPr>
            <w:rStyle w:val="Hyperlink"/>
            <w:color w:val="auto"/>
            <w:u w:val="none"/>
          </w:rPr>
          <w:t>www.hsb.se/skane/medlem/privatperson/om-medlemskapet/undantag-medlemsansokan/undantag-medlemsformular/</w:t>
        </w:r>
      </w:hyperlink>
      <w:r w:rsidRPr="00D30071">
        <w:t xml:space="preserve">. </w:t>
      </w:r>
    </w:p>
    <w:p w14:paraId="1F9F7CF6" w14:textId="77777777" w:rsidR="00C5541B" w:rsidRPr="00D30071" w:rsidRDefault="00C5541B" w:rsidP="00C5541B">
      <w:pPr>
        <w:pStyle w:val="NumreratStyckeNiv2"/>
      </w:pPr>
      <w:r w:rsidRPr="00D30071">
        <w:t xml:space="preserve">HSB Skåne ombesörjer kreditupplysning. Därefter kan förvärvaren godkännas som medlem i föreningen, om denne bedöms ha förmåga att fullgöra sina ekonomiska förpliktelser mot föreningen. I tveksamma fall kan styrelsen kräva borgensåtagande eller att den sökande kompletterar ärendet med ytterligare underlag. Om styrelsen nekar medlemskap blir överlåtelsen ogiltig. Den sökande har rätt att vända sig till hyresnämnden och få beslutet överprövat inom viss tid. </w:t>
      </w:r>
    </w:p>
    <w:p w14:paraId="4489A981" w14:textId="77777777" w:rsidR="00C5541B" w:rsidRPr="00D30071" w:rsidRDefault="00C5541B" w:rsidP="00C5541B">
      <w:pPr>
        <w:pStyle w:val="NumreratStyckeNiv2"/>
      </w:pPr>
      <w:r w:rsidRPr="00D30071">
        <w:t xml:space="preserve">Föreningen accepterar delat ägande men kräver att den som bor i lägenheten ska äga minst 10 %. Föreningen accepterar inte medlemskap för den som köpt lägenhet endast i spekulationsskäl eller då ingen av förvärvarna har för avsikt att permanent bosätta sig i lägenheten. Föreningen accepterar inte juridisk person som ägare till bostäderna. </w:t>
      </w:r>
    </w:p>
    <w:p w14:paraId="7038A648" w14:textId="77777777" w:rsidR="00C5541B" w:rsidRPr="00D30071" w:rsidRDefault="00C5541B" w:rsidP="00C5541B">
      <w:pPr>
        <w:pStyle w:val="NumreratStyckeNiv2"/>
      </w:pPr>
      <w:r w:rsidRPr="00D30071">
        <w:t>Om förvärvaren till bostadsrätten är bostadsrättshavarens make, sambo eller en person som är närstående och varaktigt sammanbott med bostadsrättshavaren kan föreningen inte vägra medlemskap.</w:t>
      </w:r>
    </w:p>
    <w:p w14:paraId="485011FD" w14:textId="77777777" w:rsidR="00C5541B" w:rsidRPr="00D30071" w:rsidRDefault="00C5541B" w:rsidP="00C5541B">
      <w:pPr>
        <w:pStyle w:val="NumreratStyckeNiv2"/>
      </w:pPr>
      <w:r w:rsidRPr="00D30071">
        <w:t xml:space="preserve">Styrelsen tar ställning till medlemskapsansökan inom ett par dagar från att alla uppgifter laddats upp på mäklarwebben och förfrågan om medlemskap skickats. </w:t>
      </w:r>
    </w:p>
    <w:p w14:paraId="42CEFE3D" w14:textId="77777777" w:rsidR="00C5541B" w:rsidRPr="00D30071" w:rsidRDefault="00C5541B" w:rsidP="00C5541B">
      <w:pPr>
        <w:pStyle w:val="NumreratStyckeNiv2"/>
      </w:pPr>
      <w:r w:rsidRPr="00D30071">
        <w:t xml:space="preserve">Handläggare vid HSB Skåne hanterar normalt familjerättsliga överlåtelser såsom arv, bodelning och gåva. Erfarenhetsmässigt tar handläggningen av dessa fall något längre tid. </w:t>
      </w:r>
    </w:p>
    <w:p w14:paraId="19FC3025" w14:textId="77777777" w:rsidR="00C5541B" w:rsidRPr="00D30071" w:rsidRDefault="00C5541B" w:rsidP="00C5541B">
      <w:pPr>
        <w:pStyle w:val="NumreratStyckeNiv2"/>
      </w:pPr>
      <w:r w:rsidRPr="00D30071">
        <w:t>Vid överlåtelse av bostadsrättslokal tar överlåtelseprocessen längre tid. I dessa fall ska normalt ett möte mellan köparen och styrelsen ske före ställningstagande till medlemskap kan lämnas.</w:t>
      </w:r>
    </w:p>
    <w:p w14:paraId="7ACFC7F1" w14:textId="77777777" w:rsidR="00C5541B" w:rsidRPr="00D30071" w:rsidRDefault="00C5541B" w:rsidP="00C5541B">
      <w:pPr>
        <w:pStyle w:val="NumreratStyckeNiv2"/>
      </w:pPr>
      <w:r w:rsidRPr="00D30071">
        <w:t xml:space="preserve">För samtliga överlåtelsefall får förvärvaren räkna med något längre handläggningstider under sommaren. </w:t>
      </w:r>
    </w:p>
    <w:p w14:paraId="33436DC8" w14:textId="2D8A0247" w:rsidR="0065741D" w:rsidRDefault="00C5541B" w:rsidP="0065741D">
      <w:pPr>
        <w:pStyle w:val="NumreratStyckeNiv2"/>
      </w:pPr>
      <w:r w:rsidRPr="00D30071">
        <w:lastRenderedPageBreak/>
        <w:t>Om köparen tillträder lägenheten innan medlemskap beviljats sker det på överlåtarens risk. Skulle köparen t.ex. vara försumlig och såga itu en</w:t>
      </w:r>
      <w:r w:rsidR="00732850">
        <w:t xml:space="preserve"> stamledning är det överlåtaren</w:t>
      </w:r>
      <w:r w:rsidRPr="00D30071">
        <w:t xml:space="preserve"> som svarar för skadan gentemot föreningen eftersom </w:t>
      </w:r>
      <w:r w:rsidR="00A53830">
        <w:t>överlåtaren</w:t>
      </w:r>
      <w:r w:rsidRPr="00D30071">
        <w:t xml:space="preserve"> fortfarande är bostadsrättshavare. </w:t>
      </w:r>
    </w:p>
    <w:p w14:paraId="7FBF6197" w14:textId="1671BE5F" w:rsidR="00C5541B" w:rsidRPr="0065741D" w:rsidRDefault="00C5541B" w:rsidP="00D30071">
      <w:pPr>
        <w:pStyle w:val="NumreratStyckeNiv2"/>
      </w:pPr>
      <w:r w:rsidRPr="00D30071">
        <w:t>När köparen beviljats medlemskap anses överlåtaren ha utträtt ur föreningen och svarar inte längre för därefter uppkommande förpliktelser.</w:t>
      </w:r>
    </w:p>
    <w:p w14:paraId="75CC1075" w14:textId="0E842D02" w:rsidR="008053BD" w:rsidRDefault="0041342D" w:rsidP="00C5541B">
      <w:pPr>
        <w:pStyle w:val="Rubrik1Numrerad"/>
      </w:pPr>
      <w:bookmarkStart w:id="8" w:name="_Toc103705481"/>
      <w:r>
        <w:t>parkering</w:t>
      </w:r>
      <w:bookmarkEnd w:id="8"/>
    </w:p>
    <w:p w14:paraId="529AFD64" w14:textId="4E4EB97A" w:rsidR="00B77F9B" w:rsidRPr="00B77F9B" w:rsidRDefault="008053BD" w:rsidP="00B77F9B">
      <w:pPr>
        <w:pStyle w:val="NumreratStyckeNiv2"/>
        <w:rPr>
          <w:b/>
          <w:bCs w:val="0"/>
        </w:rPr>
      </w:pPr>
      <w:r w:rsidRPr="00275D24">
        <w:t>Knutsgården har för närvarande 70 parkeringsplatser</w:t>
      </w:r>
      <w:r w:rsidR="00E54F2A">
        <w:t xml:space="preserve"> på</w:t>
      </w:r>
      <w:r w:rsidR="00B95836">
        <w:t xml:space="preserve"> gården</w:t>
      </w:r>
      <w:r w:rsidR="00E54F2A">
        <w:t xml:space="preserve">. </w:t>
      </w:r>
      <w:r w:rsidRPr="00275D24">
        <w:t xml:space="preserve">Styrelsens princip är att bevilja ett parkeringstillstånd per bostadsrätt för dem som innehar bil. </w:t>
      </w:r>
      <w:r w:rsidR="00B77F9B" w:rsidRPr="004E5255">
        <w:t>Parkering är endast tillåten med giltigt och fullt synligt placerat parkeringstillstånd.</w:t>
      </w:r>
      <w:r w:rsidR="00B77F9B">
        <w:t xml:space="preserve"> Parkering får endast göras inom markerade rutor.</w:t>
      </w:r>
      <w:r w:rsidR="00B77F9B" w:rsidRPr="00B77F9B">
        <w:t xml:space="preserve"> </w:t>
      </w:r>
      <w:r w:rsidR="00B77F9B" w:rsidRPr="00275D24">
        <w:t xml:space="preserve">Tillståndet </w:t>
      </w:r>
      <w:r w:rsidR="00F83D18">
        <w:t xml:space="preserve">är </w:t>
      </w:r>
      <w:r w:rsidR="00C4182E">
        <w:t xml:space="preserve">ingen platsgaranti utan </w:t>
      </w:r>
      <w:r w:rsidR="0085269D" w:rsidRPr="00275D24">
        <w:t>parker</w:t>
      </w:r>
      <w:r w:rsidR="0085269D">
        <w:t>ing kan ske</w:t>
      </w:r>
      <w:r w:rsidR="0085269D" w:rsidRPr="00275D24">
        <w:t xml:space="preserve"> </w:t>
      </w:r>
      <w:r w:rsidR="00B77F9B" w:rsidRPr="00275D24">
        <w:t xml:space="preserve">i mån av plats. </w:t>
      </w:r>
    </w:p>
    <w:p w14:paraId="5A92BFA7" w14:textId="5D6FA46C" w:rsidR="00605D57" w:rsidRPr="00275D24" w:rsidRDefault="008053BD" w:rsidP="00605D57">
      <w:pPr>
        <w:pStyle w:val="NumreratStyckeNiv2"/>
      </w:pPr>
      <w:r w:rsidRPr="00275D24">
        <w:t>Parkeringen kontrolleras dagligen av föreningens parkeringsövervakare, för närvarande Kerstin Jönsson som bor i 1 D.</w:t>
      </w:r>
      <w:r w:rsidR="00605D57">
        <w:t xml:space="preserve"> </w:t>
      </w:r>
      <w:r w:rsidR="00605D57" w:rsidRPr="004E5255">
        <w:t xml:space="preserve">Meddelanden angående parkering läggs i hennes brevlåda. </w:t>
      </w:r>
    </w:p>
    <w:p w14:paraId="38610248" w14:textId="77777777" w:rsidR="004E5255" w:rsidRDefault="008053BD" w:rsidP="00275D24">
      <w:pPr>
        <w:pStyle w:val="NumreratStyckeNiv2"/>
      </w:pPr>
      <w:r w:rsidRPr="00275D24">
        <w:t>Utgångspunkt för parkeringen är så långt som möjligt att de boende parkerar kvällar, nätter och helger och de som är verksamma i huset parkerar dagtid.</w:t>
      </w:r>
    </w:p>
    <w:p w14:paraId="31D3B170" w14:textId="0A56E145" w:rsidR="004E5255" w:rsidRDefault="004E5255" w:rsidP="00B77F9B">
      <w:pPr>
        <w:pStyle w:val="NumreratStyckeNiv2"/>
      </w:pPr>
      <w:r>
        <w:t>Den som beviljats parkeringstillstånd är ansvarig för parkeringsbrickorna och för att de används enligt reglerna. Det innebär att brickorna inte f</w:t>
      </w:r>
      <w:r w:rsidR="00605D57">
        <w:t>å</w:t>
      </w:r>
      <w:r>
        <w:t>r säljas, lånas eller hyras ut eller på annat sätt</w:t>
      </w:r>
      <w:r w:rsidR="00605D57">
        <w:t xml:space="preserve"> </w:t>
      </w:r>
      <w:r>
        <w:t>förmedlas till obehöriga.</w:t>
      </w:r>
    </w:p>
    <w:p w14:paraId="5955655B" w14:textId="30ACDD8A" w:rsidR="008053BD" w:rsidRDefault="00B77F9B" w:rsidP="00B77F9B">
      <w:pPr>
        <w:pStyle w:val="NumreratStyckeNiv2"/>
      </w:pPr>
      <w:r>
        <w:t xml:space="preserve">Ordinarie parkeringsbricka kan lösas för 500 kr per år. Brickan är giltig alla tider på dygnet alla dagar. Utgiften täcker föreningens administrativa kostnader för tillstånden. </w:t>
      </w:r>
      <w:r w:rsidR="004E5255">
        <w:t>Förlorad parkeringsbricka ska anmälas till styrelsen. Sådan bricka ogiltigförklaras.</w:t>
      </w:r>
      <w:r w:rsidR="008053BD" w:rsidRPr="00275D24">
        <w:t xml:space="preserve"> </w:t>
      </w:r>
    </w:p>
    <w:p w14:paraId="72BBC4FB" w14:textId="43EE3B5B" w:rsidR="00B77F9B" w:rsidRDefault="00B77F9B" w:rsidP="00B77F9B">
      <w:pPr>
        <w:pStyle w:val="NumreratStyckeNiv2"/>
      </w:pPr>
      <w:r>
        <w:t>Ersättningsbrickor kan lösas ut efter skriftlig beställning hos parkeringsövervakaren för 500 kr före 30/6 och 250 kr därefter.</w:t>
      </w:r>
    </w:p>
    <w:p w14:paraId="7F6139BD" w14:textId="74971949" w:rsidR="004E5255" w:rsidRDefault="00605D57" w:rsidP="00605D57">
      <w:pPr>
        <w:pStyle w:val="NumreratStyckeNiv2"/>
      </w:pPr>
      <w:r>
        <w:t>En g</w:t>
      </w:r>
      <w:r w:rsidR="004E5255">
        <w:t xml:space="preserve">ästparkeringsbricka tilldelas utan kostnad alla som bor i </w:t>
      </w:r>
      <w:r>
        <w:t>föreningen</w:t>
      </w:r>
      <w:r w:rsidR="004E5255">
        <w:t>. Brickan är giltig alla</w:t>
      </w:r>
      <w:r>
        <w:t xml:space="preserve"> </w:t>
      </w:r>
      <w:r w:rsidR="004E5255">
        <w:t>tider på dygnet alla dagar, dock högst 2 dygn i sträck. Brickan får endast användas av besökande till boende.</w:t>
      </w:r>
    </w:p>
    <w:p w14:paraId="589F69ED" w14:textId="77777777" w:rsidR="00B77F9B" w:rsidRPr="00275D24" w:rsidRDefault="00B77F9B" w:rsidP="00B77F9B">
      <w:pPr>
        <w:pStyle w:val="NumreratStyckeNiv2"/>
      </w:pPr>
      <w:r w:rsidRPr="00275D24">
        <w:t xml:space="preserve">För dem som driver verksamhet i föreningen gäller som utgångspunkt ett tillstånd per lokalbostadsrätt, alternativt per verksamhet. Bostadsrätter i källarplanet beaktas inte. I mån av tillgång till parkeringsplatser kan ytterligare parkeringstillstånd beviljas för lokalbostadsrätter, förutsatt att det finns motiverade skäl. </w:t>
      </w:r>
    </w:p>
    <w:p w14:paraId="23A6FF5D" w14:textId="4F843DB6" w:rsidR="00B77F9B" w:rsidRDefault="00B77F9B" w:rsidP="00B77F9B">
      <w:pPr>
        <w:pStyle w:val="NumreratStyckeNiv2"/>
      </w:pPr>
      <w:r w:rsidRPr="00275D24">
        <w:t xml:space="preserve">Parkeringstillstånden är knutna till respektive verksamhet som respektive innehavare bedriver i föreningen. De får inte överlåtas eller upplåtas i andra hand. Detsamma gäller parkeringstillstånd utfärdade till medlemmar med bostadslägenhet. </w:t>
      </w:r>
    </w:p>
    <w:p w14:paraId="1BA43277" w14:textId="5FEA1E1A" w:rsidR="004E5255" w:rsidRDefault="004E5255" w:rsidP="00605D57">
      <w:pPr>
        <w:pStyle w:val="NumreratStyckeNiv2"/>
      </w:pPr>
      <w:r w:rsidRPr="00605D57">
        <w:rPr>
          <w:b/>
          <w:bCs w:val="0"/>
        </w:rPr>
        <w:t>Leverantörer</w:t>
      </w:r>
      <w:r>
        <w:t xml:space="preserve"> till </w:t>
      </w:r>
      <w:r w:rsidR="00AB2C7A">
        <w:t>verksamheter</w:t>
      </w:r>
      <w:r w:rsidR="0070140F">
        <w:t xml:space="preserve"> i lokalbostadsrätter</w:t>
      </w:r>
      <w:r w:rsidR="00AB2C7A">
        <w:t xml:space="preserve"> </w:t>
      </w:r>
      <w:r>
        <w:t>f</w:t>
      </w:r>
      <w:r w:rsidR="00605D57">
        <w:t>å</w:t>
      </w:r>
      <w:r>
        <w:t xml:space="preserve">r parkera utan bricka i högst 30 minuter. I </w:t>
      </w:r>
      <w:r w:rsidR="00B45A3C">
        <w:t>fordonet anslås</w:t>
      </w:r>
      <w:r w:rsidR="00605D57">
        <w:t xml:space="preserve"> </w:t>
      </w:r>
      <w:r>
        <w:t xml:space="preserve">visitkort eller dylikt som visar till vilken </w:t>
      </w:r>
      <w:r w:rsidR="001106F9">
        <w:t xml:space="preserve">verksamhet </w:t>
      </w:r>
      <w:r>
        <w:t>leveransen sker.</w:t>
      </w:r>
    </w:p>
    <w:p w14:paraId="4A238164" w14:textId="2DA9BEB4" w:rsidR="004E5255" w:rsidRDefault="004E5255" w:rsidP="00605D57">
      <w:pPr>
        <w:pStyle w:val="NumreratStyckeNiv2"/>
      </w:pPr>
      <w:r>
        <w:lastRenderedPageBreak/>
        <w:t xml:space="preserve">Den som anlitar en </w:t>
      </w:r>
      <w:r w:rsidRPr="00605D57">
        <w:rPr>
          <w:b/>
          <w:bCs w:val="0"/>
        </w:rPr>
        <w:t xml:space="preserve">hantverkare </w:t>
      </w:r>
      <w:r>
        <w:t>som behöver parkera, ska skriftligen informera</w:t>
      </w:r>
      <w:r w:rsidR="00605D57">
        <w:t xml:space="preserve"> </w:t>
      </w:r>
      <w:r>
        <w:t>parkeringsövervakaren</w:t>
      </w:r>
      <w:r w:rsidR="00605D57">
        <w:t xml:space="preserve"> för utfående av tillstånd</w:t>
      </w:r>
      <w:r>
        <w:t>. Ange namn och lägenhetsnummer samt hantverkarens bilnummer och</w:t>
      </w:r>
      <w:r w:rsidR="00605D57">
        <w:t xml:space="preserve"> </w:t>
      </w:r>
      <w:r>
        <w:t>förmodat antal dagar som tillståndet ska gälla.</w:t>
      </w:r>
    </w:p>
    <w:p w14:paraId="6785B747" w14:textId="32B1DA04" w:rsidR="004E5255" w:rsidRPr="00E87E12" w:rsidRDefault="004E5255" w:rsidP="004E5255">
      <w:pPr>
        <w:pStyle w:val="NumreratStyckeNiv2"/>
      </w:pPr>
      <w:r>
        <w:t>Behöver du tillfälligt gästparkeringstillstånd för flera besökande</w:t>
      </w:r>
      <w:r w:rsidR="00605D57">
        <w:t xml:space="preserve"> vid t.ex. </w:t>
      </w:r>
      <w:r w:rsidR="00605D57" w:rsidRPr="00605D57">
        <w:rPr>
          <w:b/>
          <w:bCs w:val="0"/>
        </w:rPr>
        <w:t>fest och kalas</w:t>
      </w:r>
      <w:r>
        <w:t xml:space="preserve"> anmäl</w:t>
      </w:r>
      <w:r w:rsidR="0047407C">
        <w:t>s</w:t>
      </w:r>
      <w:r>
        <w:t xml:space="preserve"> detta skriftligt till parkeringsövervakaren. Ange namn och lägenhetsnummer (tre siffror) samt datum för tillståndet. Tillstånd beviljas lördagar/helgdagar samt vardagar 18.00</w:t>
      </w:r>
      <w:r w:rsidR="00B77F9B">
        <w:t xml:space="preserve"> </w:t>
      </w:r>
      <w:r w:rsidR="00605D57">
        <w:t>-</w:t>
      </w:r>
      <w:r w:rsidR="00B77F9B">
        <w:t xml:space="preserve"> </w:t>
      </w:r>
      <w:r w:rsidRPr="00E87E12">
        <w:t>08.00. Hör du inget från parkeringsövervakaren är tillståndet beviljat.</w:t>
      </w:r>
      <w:r w:rsidR="00732850" w:rsidRPr="00E87E12">
        <w:t xml:space="preserve"> . Både parkeringstillståndet och gästparkeringstillståndet ska följa den som i förekommande fall hyr i andra hand</w:t>
      </w:r>
    </w:p>
    <w:p w14:paraId="70341426" w14:textId="278A78D6" w:rsidR="004834D9" w:rsidRPr="00E87E12" w:rsidRDefault="004834D9" w:rsidP="004834D9">
      <w:pPr>
        <w:pStyle w:val="NumreratStyckeNiv2"/>
      </w:pPr>
      <w:r w:rsidRPr="00E87E12">
        <w:t>De två parkeringsplatserna närmast sopstationen får ej användas från och med torsdagar kl 18.00 till fredagar ca kl. 10.00 då detta utrymme erfordras vid hämtningen</w:t>
      </w:r>
      <w:r w:rsidR="00162B2A" w:rsidRPr="00E87E12">
        <w:t xml:space="preserve"> av containrarna</w:t>
      </w:r>
      <w:r w:rsidRPr="00E87E12">
        <w:t xml:space="preserve">, se skylt vid berörda p-platser. </w:t>
      </w:r>
    </w:p>
    <w:p w14:paraId="30C5A9F1" w14:textId="6A32432F" w:rsidR="003C72CD" w:rsidRDefault="00B77F9B" w:rsidP="00111F14">
      <w:pPr>
        <w:pStyle w:val="NumreratStyckeNiv2"/>
      </w:pPr>
      <w:r>
        <w:t xml:space="preserve">Överträdelse av </w:t>
      </w:r>
      <w:r w:rsidR="003C72CD">
        <w:t>parkerings</w:t>
      </w:r>
      <w:r>
        <w:t>reglerna anmäls till styrelsen som vidtar eventuella åtgärder.</w:t>
      </w:r>
    </w:p>
    <w:p w14:paraId="26E14BC5" w14:textId="6CB9D8F9" w:rsidR="00B77F9B" w:rsidRDefault="00111F14" w:rsidP="00111F14">
      <w:pPr>
        <w:pStyle w:val="NumreratStyckeNiv2"/>
      </w:pPr>
      <w:r>
        <w:br w:type="page"/>
      </w:r>
    </w:p>
    <w:p w14:paraId="32FAB211" w14:textId="7AB8758D" w:rsidR="00191B57" w:rsidRPr="00C070D5" w:rsidRDefault="0041342D" w:rsidP="00191B57">
      <w:pPr>
        <w:pStyle w:val="Rubrik1Numrerad"/>
      </w:pPr>
      <w:bookmarkStart w:id="9" w:name="_Toc103705482"/>
      <w:r>
        <w:lastRenderedPageBreak/>
        <w:t>sophantering</w:t>
      </w:r>
      <w:bookmarkEnd w:id="9"/>
    </w:p>
    <w:p w14:paraId="7062BDF9" w14:textId="77777777" w:rsidR="00635AD1" w:rsidRDefault="00191B57" w:rsidP="0047407C">
      <w:pPr>
        <w:pStyle w:val="NumreratStyckeNiv2"/>
        <w:rPr>
          <w:b/>
        </w:rPr>
      </w:pPr>
      <w:r w:rsidRPr="00635AD1">
        <w:rPr>
          <w:bCs w:val="0"/>
        </w:rPr>
        <w:t>Om sophantering</w:t>
      </w:r>
      <w:r w:rsidR="00D172B6" w:rsidRPr="00635AD1">
        <w:rPr>
          <w:bCs w:val="0"/>
        </w:rPr>
        <w:t>en</w:t>
      </w:r>
      <w:r w:rsidRPr="00635AD1">
        <w:rPr>
          <w:bCs w:val="0"/>
        </w:rPr>
        <w:tab/>
      </w:r>
      <w:r w:rsidRPr="00635AD1">
        <w:rPr>
          <w:bCs w:val="0"/>
        </w:rPr>
        <w:tab/>
      </w:r>
      <w:r w:rsidRPr="00635AD1">
        <w:rPr>
          <w:bCs w:val="0"/>
        </w:rPr>
        <w:tab/>
      </w:r>
      <w:r w:rsidRPr="00635AD1">
        <w:rPr>
          <w:bCs w:val="0"/>
        </w:rPr>
        <w:tab/>
      </w:r>
      <w:r>
        <w:rPr>
          <w:b/>
        </w:rPr>
        <w:t xml:space="preserve">         </w:t>
      </w:r>
    </w:p>
    <w:p w14:paraId="12C0E8F8" w14:textId="7EA08D89" w:rsidR="00191B57" w:rsidRPr="0047407C" w:rsidRDefault="00191B57" w:rsidP="00635AD1">
      <w:pPr>
        <w:pStyle w:val="NumreratStyckeNiv2"/>
        <w:numPr>
          <w:ilvl w:val="0"/>
          <w:numId w:val="0"/>
        </w:numPr>
        <w:rPr>
          <w:b/>
        </w:rPr>
      </w:pPr>
      <w:r>
        <w:t>Att sopsortera är att värna om miljö</w:t>
      </w:r>
      <w:r w:rsidR="00D172B6">
        <w:t>n</w:t>
      </w:r>
      <w:r>
        <w:t xml:space="preserve"> och samtidigt spara pengar åt föreningen. Vi medverkar också genom återanvändandet av olika material till att produktionen förbilligas och att miljöbelastningen minskar.</w:t>
      </w:r>
      <w:r w:rsidR="0047407C">
        <w:t xml:space="preserve"> Föreningens</w:t>
      </w:r>
      <w:r>
        <w:t xml:space="preserve"> sophantering sker i nära samarbete med Lunds kommuns renhållningsverk och enligt deras regler.</w:t>
      </w:r>
    </w:p>
    <w:p w14:paraId="0DB63635" w14:textId="63FED49E" w:rsidR="00191B57" w:rsidRDefault="00191B57" w:rsidP="00191B57">
      <w:pPr>
        <w:pStyle w:val="NumreratStyckeNiv2"/>
      </w:pPr>
      <w:r>
        <w:t xml:space="preserve">De slängs ca 1 ton osorterade sopor per vecka i komprimatorn. Det är därför viktigt att sortera bort det som bör sorteras materialvis i de andra </w:t>
      </w:r>
      <w:r w:rsidR="00B059B2">
        <w:t>facken</w:t>
      </w:r>
      <w:r>
        <w:t xml:space="preserve">. Föreningen betalar per vikt för det som placeras i komprimatorn och får </w:t>
      </w:r>
      <w:r w:rsidR="00210C0B">
        <w:t xml:space="preserve">i mindre utsträckning </w:t>
      </w:r>
      <w:r>
        <w:t>betalt</w:t>
      </w:r>
      <w:r w:rsidR="0047407C">
        <w:t>,</w:t>
      </w:r>
      <w:r>
        <w:t xml:space="preserve"> men för wellpapp och tidningar.</w:t>
      </w:r>
    </w:p>
    <w:p w14:paraId="224A4701" w14:textId="422FAEC1" w:rsidR="00191B57" w:rsidRDefault="00E5247B" w:rsidP="00191B57">
      <w:pPr>
        <w:pStyle w:val="NumreratStyckeNiv2"/>
      </w:pPr>
      <w:r>
        <w:t xml:space="preserve">Sopstationen </w:t>
      </w:r>
      <w:r w:rsidR="00191B57">
        <w:t xml:space="preserve">har tydliga markeringar för </w:t>
      </w:r>
      <w:r w:rsidR="0047407C">
        <w:t xml:space="preserve">vad som </w:t>
      </w:r>
      <w:r w:rsidR="00191B57">
        <w:t>får slängas i respektive fack.</w:t>
      </w:r>
    </w:p>
    <w:p w14:paraId="68A6697A" w14:textId="77777777" w:rsidR="00191B57" w:rsidRDefault="00191B57" w:rsidP="00191B57">
      <w:pPr>
        <w:pStyle w:val="NumreratStyckeNiv2"/>
      </w:pPr>
      <w:r w:rsidRPr="000C3407">
        <w:t>Till vänster på plank</w:t>
      </w:r>
      <w:r>
        <w:t>et finns en holk för batterier och vid muren bakom wellpappscontainern finns tunnor för glödlampor, lysrör och elektronik.</w:t>
      </w:r>
    </w:p>
    <w:p w14:paraId="53295FE3" w14:textId="29060508" w:rsidR="00191B57" w:rsidRPr="00E87E12" w:rsidRDefault="00191B57" w:rsidP="00191B57">
      <w:pPr>
        <w:pStyle w:val="NumreratStyckeNiv2"/>
      </w:pPr>
      <w:r w:rsidRPr="00E87E12">
        <w:t>I wellpappscontainern l</w:t>
      </w:r>
      <w:r w:rsidR="00162B2A" w:rsidRPr="00E87E12">
        <w:t>äggs förpackningar av wellpapp</w:t>
      </w:r>
      <w:r w:rsidRPr="00E87E12">
        <w:t xml:space="preserve"> väl hoptryckta och tömda på frigolit (som läggs i facket för plast), plast, skruvar (som läggs i facket för metall) och arbetsbeskrivningar t.ex, från IKEA och Jysk (som läggs i facket för returpapper och tidningar).</w:t>
      </w:r>
    </w:p>
    <w:p w14:paraId="247AF41E" w14:textId="314B09F2" w:rsidR="00FE55EC" w:rsidRPr="00E87E12" w:rsidRDefault="00191B57" w:rsidP="00FE55EC">
      <w:pPr>
        <w:pStyle w:val="NumreratStyckeNiv2"/>
      </w:pPr>
      <w:r w:rsidRPr="00E87E12">
        <w:t>Mjölkkartonger och dylikt ska sköljas ur och tryckas ihop</w:t>
      </w:r>
      <w:r w:rsidR="00162B2A" w:rsidRPr="00E87E12">
        <w:t xml:space="preserve"> och lägges i särskilt fack.</w:t>
      </w:r>
      <w:r w:rsidR="00162B2A" w:rsidRPr="00E87E12">
        <w:br/>
        <w:t>I facket bredvid wellpappsfacken slängs tidningar</w:t>
      </w:r>
      <w:r w:rsidRPr="00E87E12">
        <w:t xml:space="preserve">. </w:t>
      </w:r>
    </w:p>
    <w:p w14:paraId="262230FC" w14:textId="1CEF541F" w:rsidR="00191B57" w:rsidRDefault="00191B57" w:rsidP="00FE55EC">
      <w:pPr>
        <w:pStyle w:val="NumreratStyckeNiv2"/>
      </w:pPr>
      <w:r>
        <w:t>Papperspåsar, papperskassar och glansigt papper kastas i samma fack som mjölkkartonger.</w:t>
      </w:r>
    </w:p>
    <w:p w14:paraId="08BE0A64" w14:textId="3A4FF788" w:rsidR="00191B57" w:rsidRDefault="00191B57" w:rsidP="00191B57">
      <w:pPr>
        <w:pStyle w:val="NumreratStyckeNiv2"/>
      </w:pPr>
      <w:r>
        <w:t>Kuvert ska kastas bland brännbart hushållsavfall. Kapsyler av plast eller metall ska tas av flaskor och burkar av glas.</w:t>
      </w:r>
    </w:p>
    <w:p w14:paraId="7DA165CE" w14:textId="6F282DC0" w:rsidR="00191B57" w:rsidRDefault="00191B57" w:rsidP="00191B57">
      <w:pPr>
        <w:pStyle w:val="NumreratStyckeNiv2"/>
      </w:pPr>
      <w:r>
        <w:t>Giftigt avfall, t ex färgburkar, sprayflaskor och kemikalier får ej slängas inom föreningens område utan man måste själv ta dessa typer av avfall till kommunens sopåtervinning. Detsamma gäller alla typer av byggavfall. Den miljöavgift som föreningen betalar till kommunen för sophanteringen ger dig lov att lämna denna typ av avfall till de kommunala återvinningscentralerna utan extra kostnad.</w:t>
      </w:r>
    </w:p>
    <w:p w14:paraId="33CB9AFB" w14:textId="19990B21" w:rsidR="00191B57" w:rsidRDefault="00191B57" w:rsidP="00191B57">
      <w:pPr>
        <w:pStyle w:val="NumreratStyckeNiv2"/>
      </w:pPr>
      <w:r>
        <w:t>Plastavfall läggs löst, ej i plastpåse, i plastfacket.</w:t>
      </w:r>
    </w:p>
    <w:p w14:paraId="551A6213" w14:textId="77777777" w:rsidR="00FE55EC" w:rsidRDefault="00191B57" w:rsidP="00FE55EC">
      <w:pPr>
        <w:pStyle w:val="NumreratStyckeNiv2"/>
      </w:pPr>
      <w:r>
        <w:t>Utrymmet bakom sopstationen får inte användas för att dumpa diverse so</w:t>
      </w:r>
      <w:r w:rsidR="00FE55EC">
        <w:t>por.</w:t>
      </w:r>
    </w:p>
    <w:p w14:paraId="61B9034A" w14:textId="0B4D9EE3" w:rsidR="00191B57" w:rsidRPr="00FE55EC" w:rsidRDefault="00191B57" w:rsidP="00FE55EC">
      <w:pPr>
        <w:pStyle w:val="NumreratStyckeNiv2"/>
      </w:pPr>
      <w:r>
        <w:t xml:space="preserve">Matavfall ska </w:t>
      </w:r>
      <w:r w:rsidR="00FE55EC">
        <w:t>pa</w:t>
      </w:r>
      <w:r>
        <w:t>keteras i särskilda påsar som finns att hämta i gröna lådan vid nedersta parkeringen och slängas i facket för matavfall.</w:t>
      </w:r>
    </w:p>
    <w:p w14:paraId="672A12AD" w14:textId="7EB0515E" w:rsidR="00081CF1" w:rsidRDefault="00191B57" w:rsidP="00CB5280">
      <w:pPr>
        <w:pStyle w:val="NumreratStyckeNiv2"/>
      </w:pPr>
      <w:r w:rsidRPr="001E2459">
        <w:t>Föreningens ordningsregler</w:t>
      </w:r>
      <w:r w:rsidR="00CB5280">
        <w:rPr>
          <w:b/>
        </w:rPr>
        <w:t xml:space="preserve">          </w:t>
      </w:r>
      <w:r w:rsidR="00CB5280">
        <w:rPr>
          <w:b/>
        </w:rPr>
        <w:tab/>
      </w:r>
      <w:r w:rsidR="00CB5280">
        <w:rPr>
          <w:b/>
        </w:rPr>
        <w:tab/>
      </w:r>
      <w:r w:rsidR="00CB5280">
        <w:rPr>
          <w:b/>
        </w:rPr>
        <w:tab/>
        <w:t xml:space="preserve">                    </w:t>
      </w:r>
      <w:r w:rsidR="00306865">
        <w:rPr>
          <w:b/>
        </w:rPr>
        <w:br/>
      </w:r>
      <w:r>
        <w:t xml:space="preserve">Det </w:t>
      </w:r>
      <w:r w:rsidR="00E54F2A">
        <w:t>ska</w:t>
      </w:r>
      <w:r>
        <w:t xml:space="preserve"> vara tyst i huset och på gården mellan kl. 22.00 och 07.00. Detta innebär att sopor inte får slängas efter kl. 22.00 eller före kl. 07.00.</w:t>
      </w:r>
    </w:p>
    <w:p w14:paraId="256F97CF" w14:textId="6844F3F4" w:rsidR="00191B57" w:rsidRPr="00081CF1" w:rsidRDefault="00081CF1" w:rsidP="00081CF1">
      <w:pPr>
        <w:tabs>
          <w:tab w:val="clear" w:pos="851"/>
        </w:tabs>
        <w:spacing w:before="0" w:after="200"/>
        <w:rPr>
          <w:rFonts w:eastAsiaTheme="majorEastAsia" w:cstheme="majorBidi"/>
          <w:bCs/>
          <w:szCs w:val="26"/>
        </w:rPr>
      </w:pPr>
      <w:r>
        <w:br w:type="page"/>
      </w:r>
    </w:p>
    <w:p w14:paraId="1B456691" w14:textId="302C10AD" w:rsidR="008741FB" w:rsidRDefault="005E62C7" w:rsidP="008741FB">
      <w:pPr>
        <w:pStyle w:val="Rubrik1Numrerad"/>
      </w:pPr>
      <w:bookmarkStart w:id="10" w:name="_Toc103705483"/>
      <w:r>
        <w:lastRenderedPageBreak/>
        <w:t>tvättstuga</w:t>
      </w:r>
      <w:bookmarkEnd w:id="10"/>
    </w:p>
    <w:p w14:paraId="25887F50" w14:textId="207E6B21" w:rsidR="001C02A2" w:rsidRDefault="000F1E4A" w:rsidP="001C02A2">
      <w:pPr>
        <w:pStyle w:val="NumreratStyckeNiv2"/>
      </w:pPr>
      <w:r>
        <w:t xml:space="preserve">Tvättstugan är ett gemensamt utrymme som alla måste samsas om. Här kan du på ett naturligt sätt skapa goda relationer till dina grannar. Men tvättstugan är också en plats där konflikter kan uppstå. Du ombeds därför att noga följa föreningens trivselregler. </w:t>
      </w:r>
    </w:p>
    <w:p w14:paraId="6B4E9251" w14:textId="3B5B4F49" w:rsidR="000F1E4A" w:rsidRDefault="000F1E4A" w:rsidP="001C02A2">
      <w:pPr>
        <w:pStyle w:val="NumreratStyckeNiv2"/>
      </w:pPr>
      <w:r>
        <w:t xml:space="preserve">Kontakta styrelsen vid frågor om hur tvättstugan och maskinerna ska användas. </w:t>
      </w:r>
    </w:p>
    <w:p w14:paraId="092A36E0" w14:textId="0E93907F" w:rsidR="000F1E4A" w:rsidRDefault="000F1E4A" w:rsidP="00260F31">
      <w:pPr>
        <w:pStyle w:val="NumreratStyckeNiv2"/>
      </w:pPr>
      <w:r w:rsidRPr="00E87E12">
        <w:t xml:space="preserve">Följ bokningssystemets regler noga. </w:t>
      </w:r>
      <w:r w:rsidR="00116331" w:rsidRPr="00E87E12">
        <w:t xml:space="preserve">Viktigt att boka tid för tvätt. </w:t>
      </w:r>
      <w:r w:rsidRPr="00E87E12">
        <w:t>Anmäl genast till</w:t>
      </w:r>
      <w:r>
        <w:t xml:space="preserve"> styrelsen om du upptäcker fel på maskinerna. </w:t>
      </w:r>
    </w:p>
    <w:p w14:paraId="7D4B24E3" w14:textId="28C6BC45" w:rsidR="000F1E4A" w:rsidRDefault="000F1E4A" w:rsidP="00260F31">
      <w:pPr>
        <w:pStyle w:val="NumreratStyckeNiv2"/>
      </w:pPr>
      <w:r>
        <w:t xml:space="preserve">Minderåriga får inte använda tvättstugan själva. Husdjur får inte vistas i tvättstugan. Det är inte tillåtet att röka. </w:t>
      </w:r>
    </w:p>
    <w:p w14:paraId="4A77E238" w14:textId="22E930AD" w:rsidR="00B84324" w:rsidRDefault="000F1E4A" w:rsidP="00260F31">
      <w:pPr>
        <w:pStyle w:val="NumreratStyckeNiv2"/>
      </w:pPr>
      <w:r>
        <w:t xml:space="preserve">Följ noga de skötselanvisningar som gäller för tvättmaskiner, torktumlare och annan utrustning i tvättstugan. </w:t>
      </w:r>
    </w:p>
    <w:p w14:paraId="6772B245" w14:textId="2C367474" w:rsidR="00B84324" w:rsidRDefault="00B84324" w:rsidP="001C02A2">
      <w:pPr>
        <w:pStyle w:val="NumreratStyckeNiv2"/>
      </w:pPr>
      <w:r>
        <w:t xml:space="preserve">Det är inte tillåtet att tvätta mattor eller färga eller bleka plagg i tvättmaskinerna. </w:t>
      </w:r>
    </w:p>
    <w:p w14:paraId="1084D87F" w14:textId="66FD1DF5" w:rsidR="00B84324" w:rsidRDefault="00B84324" w:rsidP="00B84324">
      <w:pPr>
        <w:pStyle w:val="NumreratStyckeNiv2"/>
      </w:pPr>
      <w:r>
        <w:t xml:space="preserve">Använd tvättpåse vid tvätt av plagg med bygel. Då undviker du onödiga stopp av tvättmaskinerna. </w:t>
      </w:r>
    </w:p>
    <w:p w14:paraId="3EE1EC96" w14:textId="3E896A20" w:rsidR="00EB6B8F" w:rsidRDefault="00B84324" w:rsidP="00260F31">
      <w:pPr>
        <w:pStyle w:val="NumreratStyckeNiv2"/>
      </w:pPr>
      <w:r>
        <w:t xml:space="preserve">Lämna tvättstuga, torkrum, maskiner och annan utrustning i snyggt </w:t>
      </w:r>
      <w:r w:rsidR="002F7F01">
        <w:t xml:space="preserve">och rent </w:t>
      </w:r>
      <w:r>
        <w:t>skick</w:t>
      </w:r>
      <w:r w:rsidR="002F7F01">
        <w:t>.</w:t>
      </w:r>
      <w:r>
        <w:t xml:space="preserve"> </w:t>
      </w:r>
      <w:r w:rsidR="00EB6B8F">
        <w:t>Torka av maskinerna. Rengör tvättmedelsfacket extra noga.</w:t>
      </w:r>
      <w:r w:rsidR="00260F31">
        <w:t xml:space="preserve"> </w:t>
      </w:r>
      <w:r w:rsidR="00EB6B8F">
        <w:t xml:space="preserve">Torka av golven, bänkar och andra inventarier om det behövs. </w:t>
      </w:r>
    </w:p>
    <w:p w14:paraId="09D24121" w14:textId="4E1B07DE" w:rsidR="00081CF1" w:rsidRDefault="00EB6B8F" w:rsidP="00260F31">
      <w:pPr>
        <w:pStyle w:val="NumreratStyckeNiv2"/>
      </w:pPr>
      <w:r>
        <w:t>Ta bort luddrester i torktumlaren. Töm också torkskåp och torkrum i tid.</w:t>
      </w:r>
      <w:r w:rsidR="00260F31">
        <w:t xml:space="preserve"> Lämna tvättstugan så att den som kommer efter dig kan komma i tid. </w:t>
      </w:r>
      <w:r>
        <w:t xml:space="preserve">Stäng fönster och dörrar när du lämnar tvättstugan. </w:t>
      </w:r>
    </w:p>
    <w:p w14:paraId="674F6B36" w14:textId="748ACA87" w:rsidR="00EB6B8F" w:rsidRPr="00081CF1" w:rsidRDefault="00081CF1" w:rsidP="00081CF1">
      <w:pPr>
        <w:tabs>
          <w:tab w:val="clear" w:pos="851"/>
        </w:tabs>
        <w:spacing w:before="0" w:after="200"/>
        <w:rPr>
          <w:rFonts w:eastAsiaTheme="majorEastAsia" w:cstheme="majorBidi"/>
          <w:bCs/>
          <w:szCs w:val="26"/>
        </w:rPr>
      </w:pPr>
      <w:r>
        <w:br w:type="page"/>
      </w:r>
    </w:p>
    <w:p w14:paraId="07B33C27" w14:textId="10F82585" w:rsidR="00C27517" w:rsidRDefault="005E62C7" w:rsidP="00C27517">
      <w:pPr>
        <w:pStyle w:val="Rubrik1Numrerad"/>
      </w:pPr>
      <w:bookmarkStart w:id="11" w:name="_Toc103705484"/>
      <w:r>
        <w:lastRenderedPageBreak/>
        <w:t>takterrasser</w:t>
      </w:r>
      <w:bookmarkEnd w:id="11"/>
    </w:p>
    <w:p w14:paraId="3D063207" w14:textId="73A35E39" w:rsidR="00C27517" w:rsidRPr="00EC7F4A" w:rsidRDefault="00C27517" w:rsidP="00C27517">
      <w:pPr>
        <w:pStyle w:val="NumreratStyckeNiv2"/>
      </w:pPr>
      <w:r w:rsidRPr="00EC7F4A">
        <w:t xml:space="preserve">En takterrass med sittmöbler är belägen på piskbalkongen ovanför uppgången Knut den Stores Torg 1B. </w:t>
      </w:r>
    </w:p>
    <w:p w14:paraId="594BDB23" w14:textId="77777777" w:rsidR="00C86F33" w:rsidRPr="00C86F33" w:rsidRDefault="00C27517" w:rsidP="00873B1D">
      <w:pPr>
        <w:pStyle w:val="NumreratStyckeNiv2"/>
        <w:rPr>
          <w:bCs w:val="0"/>
        </w:rPr>
      </w:pPr>
      <w:r w:rsidRPr="00EC7F4A">
        <w:t xml:space="preserve">Ytterligare en takterrass </w:t>
      </w:r>
      <w:r w:rsidR="002F7F01">
        <w:t>finns</w:t>
      </w:r>
      <w:r w:rsidRPr="00EC7F4A">
        <w:t xml:space="preserve"> på piskbalkongen ovanför Bytaregatan 7 med enklare möblering. Här tillämpas ingen förbokning. </w:t>
      </w:r>
    </w:p>
    <w:p w14:paraId="2B835FC2" w14:textId="69BE81FC" w:rsidR="00DE6832" w:rsidRPr="002F7F01" w:rsidRDefault="002F7F01" w:rsidP="00C86F33">
      <w:pPr>
        <w:pStyle w:val="NumreratStyckeNiv2"/>
        <w:numPr>
          <w:ilvl w:val="0"/>
          <w:numId w:val="0"/>
        </w:numPr>
        <w:rPr>
          <w:bCs w:val="0"/>
        </w:rPr>
      </w:pPr>
      <w:r w:rsidRPr="00C86F33">
        <w:rPr>
          <w:b/>
        </w:rPr>
        <w:t>Ordningsregler för takterrasserna</w:t>
      </w:r>
      <w:r w:rsidR="00DE6832" w:rsidRPr="00C86F33">
        <w:rPr>
          <w:bCs w:val="0"/>
        </w:rPr>
        <w:br/>
      </w:r>
      <w:r w:rsidR="00DE6832" w:rsidRPr="002F7F01">
        <w:rPr>
          <w:bCs w:val="0"/>
        </w:rPr>
        <w:t>1 Högst åtta personer får samtidigt befinna sig på terrassen.</w:t>
      </w:r>
      <w:r w:rsidR="00DE6832" w:rsidRPr="002F7F01">
        <w:rPr>
          <w:bCs w:val="0"/>
        </w:rPr>
        <w:br/>
        <w:t>2 Rökning är inte tillåtet.</w:t>
      </w:r>
      <w:r w:rsidR="00DE6832" w:rsidRPr="002F7F01">
        <w:rPr>
          <w:bCs w:val="0"/>
        </w:rPr>
        <w:br/>
        <w:t>3 Grillning eller någon form av eld är inte tillåtet.</w:t>
      </w:r>
      <w:r w:rsidR="00DE6832" w:rsidRPr="002F7F01">
        <w:rPr>
          <w:bCs w:val="0"/>
        </w:rPr>
        <w:br/>
        <w:t>3 Taket får ej beträdas.</w:t>
      </w:r>
      <w:r w:rsidR="00DE6832" w:rsidRPr="002F7F01">
        <w:rPr>
          <w:bCs w:val="0"/>
        </w:rPr>
        <w:br/>
        <w:t>4 Takterassen hålles normalt l</w:t>
      </w:r>
      <w:r w:rsidR="00C86F33">
        <w:rPr>
          <w:bCs w:val="0"/>
        </w:rPr>
        <w:t>åst</w:t>
      </w:r>
      <w:r w:rsidR="00C86F33">
        <w:rPr>
          <w:bCs w:val="0"/>
        </w:rPr>
        <w:br/>
        <w:t>5 Bokning sker m</w:t>
      </w:r>
      <w:r w:rsidR="009609BA">
        <w:rPr>
          <w:bCs w:val="0"/>
        </w:rPr>
        <w:t>.</w:t>
      </w:r>
      <w:r w:rsidR="00C86F33">
        <w:rPr>
          <w:bCs w:val="0"/>
        </w:rPr>
        <w:t>h</w:t>
      </w:r>
      <w:r w:rsidR="009609BA">
        <w:rPr>
          <w:bCs w:val="0"/>
        </w:rPr>
        <w:t>.</w:t>
      </w:r>
      <w:r w:rsidR="00C86F33">
        <w:rPr>
          <w:bCs w:val="0"/>
        </w:rPr>
        <w:t>a</w:t>
      </w:r>
      <w:r w:rsidR="00E077F3">
        <w:rPr>
          <w:bCs w:val="0"/>
        </w:rPr>
        <w:t>.</w:t>
      </w:r>
      <w:r w:rsidR="00C86F33">
        <w:rPr>
          <w:bCs w:val="0"/>
        </w:rPr>
        <w:t xml:space="preserve"> blocket utanför terrassen</w:t>
      </w:r>
      <w:r w:rsidR="00DE6832" w:rsidRPr="002F7F01">
        <w:rPr>
          <w:bCs w:val="0"/>
        </w:rPr>
        <w:t xml:space="preserve"> senast en vecka före. Terrassen får endast användas efter bokning.</w:t>
      </w:r>
      <w:r w:rsidR="00DE6832" w:rsidRPr="002F7F01">
        <w:rPr>
          <w:bCs w:val="0"/>
        </w:rPr>
        <w:br/>
        <w:t xml:space="preserve">6 Möblerna får </w:t>
      </w:r>
      <w:r>
        <w:rPr>
          <w:bCs w:val="0"/>
        </w:rPr>
        <w:t>inte</w:t>
      </w:r>
      <w:r w:rsidR="00DE6832" w:rsidRPr="002F7F01">
        <w:rPr>
          <w:bCs w:val="0"/>
        </w:rPr>
        <w:t xml:space="preserve"> flyttas.</w:t>
      </w:r>
      <w:r w:rsidR="00DE6832" w:rsidRPr="002F7F01">
        <w:rPr>
          <w:bCs w:val="0"/>
        </w:rPr>
        <w:br/>
        <w:t>7 Terrassen ska lämnas väl avstädad efter nyttjande.</w:t>
      </w:r>
    </w:p>
    <w:p w14:paraId="6F2CFA18" w14:textId="77777777" w:rsidR="00DE6832" w:rsidRDefault="00DE6832" w:rsidP="00D30071">
      <w:pPr>
        <w:pStyle w:val="NumreratStyckeNiv2"/>
        <w:numPr>
          <w:ilvl w:val="0"/>
          <w:numId w:val="0"/>
        </w:numPr>
      </w:pPr>
    </w:p>
    <w:p w14:paraId="789B7CB5" w14:textId="7C3F0B54" w:rsidR="00DE6832" w:rsidRDefault="00DE6832" w:rsidP="00DE6832"/>
    <w:p w14:paraId="121C7630" w14:textId="1F3583A7" w:rsidR="00C27517" w:rsidRPr="00081CF1" w:rsidRDefault="00C27517" w:rsidP="00081CF1">
      <w:pPr>
        <w:tabs>
          <w:tab w:val="clear" w:pos="851"/>
        </w:tabs>
        <w:spacing w:before="0" w:after="200"/>
        <w:rPr>
          <w:rFonts w:eastAsiaTheme="majorEastAsia" w:cstheme="majorBidi"/>
          <w:bCs/>
          <w:szCs w:val="26"/>
        </w:rPr>
      </w:pPr>
    </w:p>
    <w:p w14:paraId="31996BFF" w14:textId="610308B8" w:rsidR="004E5255" w:rsidRDefault="005E62C7" w:rsidP="004E5255">
      <w:pPr>
        <w:pStyle w:val="Rubrik1Numrerad"/>
      </w:pPr>
      <w:bookmarkStart w:id="12" w:name="_Toc103705485"/>
      <w:r>
        <w:t>hobbyrum</w:t>
      </w:r>
      <w:bookmarkEnd w:id="12"/>
    </w:p>
    <w:p w14:paraId="28591375" w14:textId="77777777" w:rsidR="004E5255" w:rsidRPr="004E5255" w:rsidRDefault="004E5255" w:rsidP="004E5255">
      <w:pPr>
        <w:pStyle w:val="NumreratStyckeNiv2"/>
        <w:rPr>
          <w:szCs w:val="22"/>
        </w:rPr>
      </w:pPr>
      <w:r w:rsidRPr="004E5255">
        <w:rPr>
          <w:rFonts w:ascii="Times New Roman" w:hAnsi="Times New Roman" w:cs="Times New Roman"/>
          <w:szCs w:val="22"/>
        </w:rPr>
        <w:t>Hobbyrummet är beläget i källaren mellan Bytaregatan 7 och Knut den stores Torg 1 A. Det är avsett att brukas av de boende inom föreningen. Det får inte lånas ut eller upplåtas till utomstående.</w:t>
      </w:r>
    </w:p>
    <w:p w14:paraId="0A41FADC" w14:textId="77777777" w:rsidR="004E5255" w:rsidRPr="004E5255" w:rsidRDefault="004E5255" w:rsidP="004E5255">
      <w:pPr>
        <w:pStyle w:val="NumreratStyckeNiv2"/>
        <w:rPr>
          <w:szCs w:val="22"/>
        </w:rPr>
      </w:pPr>
      <w:r w:rsidRPr="004E5255">
        <w:rPr>
          <w:rFonts w:ascii="Times New Roman" w:hAnsi="Times New Roman" w:cs="Times New Roman"/>
          <w:szCs w:val="22"/>
        </w:rPr>
        <w:t>Hobbyrummet är avsett för mindre verksamhet av hobbynatur som inte kan bedrivas i bostaden.</w:t>
      </w:r>
    </w:p>
    <w:p w14:paraId="27858753" w14:textId="35B70D00" w:rsidR="004E5255" w:rsidRPr="004E5255" w:rsidRDefault="004E5255" w:rsidP="004E5255">
      <w:pPr>
        <w:pStyle w:val="NumreratStyckeNiv2"/>
        <w:rPr>
          <w:szCs w:val="22"/>
        </w:rPr>
      </w:pPr>
      <w:r w:rsidRPr="004E5255">
        <w:rPr>
          <w:rFonts w:ascii="Times New Roman" w:hAnsi="Times New Roman" w:cs="Times New Roman"/>
          <w:szCs w:val="22"/>
        </w:rPr>
        <w:t xml:space="preserve">Föreningen svarar inte för verktyg, material eller annan utrustning. Föreningen svarar </w:t>
      </w:r>
      <w:r w:rsidR="002F7F01">
        <w:rPr>
          <w:rFonts w:ascii="Times New Roman" w:hAnsi="Times New Roman" w:cs="Times New Roman"/>
          <w:szCs w:val="22"/>
        </w:rPr>
        <w:t>inte</w:t>
      </w:r>
      <w:r w:rsidRPr="004E5255">
        <w:rPr>
          <w:rFonts w:ascii="Times New Roman" w:hAnsi="Times New Roman" w:cs="Times New Roman"/>
          <w:szCs w:val="22"/>
        </w:rPr>
        <w:t xml:space="preserve"> heller för kvarlämnad utrustning eller hobbymaterial.</w:t>
      </w:r>
    </w:p>
    <w:p w14:paraId="40E3081C" w14:textId="77777777" w:rsidR="004E5255" w:rsidRPr="004E5255" w:rsidRDefault="004E5255" w:rsidP="004E5255">
      <w:pPr>
        <w:pStyle w:val="NumreratStyckeNiv2"/>
        <w:rPr>
          <w:szCs w:val="22"/>
        </w:rPr>
      </w:pPr>
      <w:r w:rsidRPr="004E5255">
        <w:rPr>
          <w:rFonts w:ascii="Times New Roman" w:hAnsi="Times New Roman" w:cs="Times New Roman"/>
          <w:szCs w:val="22"/>
        </w:rPr>
        <w:t>Tills vidare går det inte att boka utrymmet, utan” först till kvarn” gäller.</w:t>
      </w:r>
    </w:p>
    <w:p w14:paraId="65279935" w14:textId="77777777" w:rsidR="004E5255" w:rsidRPr="004E5255" w:rsidRDefault="004E5255" w:rsidP="004E5255">
      <w:pPr>
        <w:pStyle w:val="NumreratStyckeNiv2"/>
        <w:rPr>
          <w:szCs w:val="22"/>
        </w:rPr>
      </w:pPr>
      <w:r w:rsidRPr="004E5255">
        <w:rPr>
          <w:szCs w:val="22"/>
        </w:rPr>
        <w:t>Hobbyrummet ska lämnas väl avstädat.</w:t>
      </w:r>
      <w:r>
        <w:rPr>
          <w:szCs w:val="22"/>
        </w:rPr>
        <w:t xml:space="preserve"> </w:t>
      </w:r>
      <w:r>
        <w:rPr>
          <w:rFonts w:ascii="Times New Roman" w:hAnsi="Times New Roman" w:cs="Times New Roman"/>
          <w:szCs w:val="22"/>
        </w:rPr>
        <w:t>E</w:t>
      </w:r>
      <w:r w:rsidRPr="004E5255">
        <w:rPr>
          <w:rFonts w:ascii="Times New Roman" w:hAnsi="Times New Roman" w:cs="Times New Roman"/>
          <w:szCs w:val="22"/>
        </w:rPr>
        <w:t xml:space="preserve">gen utrustning och material </w:t>
      </w:r>
      <w:r>
        <w:rPr>
          <w:rFonts w:ascii="Times New Roman" w:hAnsi="Times New Roman" w:cs="Times New Roman"/>
          <w:szCs w:val="22"/>
        </w:rPr>
        <w:t xml:space="preserve">ska </w:t>
      </w:r>
      <w:r w:rsidRPr="004E5255">
        <w:rPr>
          <w:rFonts w:ascii="Times New Roman" w:hAnsi="Times New Roman" w:cs="Times New Roman"/>
          <w:szCs w:val="22"/>
        </w:rPr>
        <w:t>medtagas.</w:t>
      </w:r>
    </w:p>
    <w:p w14:paraId="39398FB5" w14:textId="6A5B92BF" w:rsidR="00081CF1" w:rsidRDefault="004E5255" w:rsidP="004E5255">
      <w:pPr>
        <w:pStyle w:val="NumreratStyckeNiv2"/>
        <w:rPr>
          <w:rFonts w:ascii="Times New Roman" w:hAnsi="Times New Roman" w:cs="Times New Roman"/>
        </w:rPr>
      </w:pPr>
      <w:r>
        <w:rPr>
          <w:rFonts w:ascii="Times New Roman" w:hAnsi="Times New Roman" w:cs="Times New Roman"/>
        </w:rPr>
        <w:t xml:space="preserve">Den som brukar hobbyrummet svarar för att ha en </w:t>
      </w:r>
      <w:r w:rsidRPr="004E5255">
        <w:rPr>
          <w:rFonts w:ascii="Times New Roman" w:hAnsi="Times New Roman" w:cs="Times New Roman"/>
        </w:rPr>
        <w:t>adekvat försäkring som omfattar skada på föreningen</w:t>
      </w:r>
      <w:r w:rsidR="002F7F01">
        <w:rPr>
          <w:rFonts w:ascii="Times New Roman" w:hAnsi="Times New Roman" w:cs="Times New Roman"/>
        </w:rPr>
        <w:t>s</w:t>
      </w:r>
      <w:r w:rsidRPr="004E5255">
        <w:rPr>
          <w:rFonts w:ascii="Times New Roman" w:hAnsi="Times New Roman" w:cs="Times New Roman"/>
        </w:rPr>
        <w:t xml:space="preserve"> byggna</w:t>
      </w:r>
      <w:r>
        <w:rPr>
          <w:rFonts w:ascii="Times New Roman" w:hAnsi="Times New Roman" w:cs="Times New Roman"/>
        </w:rPr>
        <w:t xml:space="preserve">d eller annan egendom som kan uppkomma vid nyttjandet av hobbyrummet. </w:t>
      </w:r>
      <w:r w:rsidR="00BD08ED">
        <w:rPr>
          <w:rFonts w:ascii="Times New Roman" w:hAnsi="Times New Roman" w:cs="Times New Roman"/>
        </w:rPr>
        <w:t>Försäkringen ska också täcka skada på egen person och annan som vistas i hobbyrummet samtidigt.</w:t>
      </w:r>
    </w:p>
    <w:p w14:paraId="50E44CB3" w14:textId="7D539D86" w:rsidR="004E5255" w:rsidRPr="00081CF1" w:rsidRDefault="00081CF1" w:rsidP="00081CF1">
      <w:pPr>
        <w:tabs>
          <w:tab w:val="clear" w:pos="851"/>
        </w:tabs>
        <w:spacing w:before="0" w:after="200"/>
        <w:rPr>
          <w:rFonts w:ascii="Times New Roman" w:eastAsiaTheme="majorEastAsia" w:hAnsi="Times New Roman" w:cs="Times New Roman"/>
          <w:bCs/>
          <w:szCs w:val="26"/>
        </w:rPr>
      </w:pPr>
      <w:r>
        <w:rPr>
          <w:rFonts w:ascii="Times New Roman" w:hAnsi="Times New Roman" w:cs="Times New Roman"/>
        </w:rPr>
        <w:br w:type="page"/>
      </w:r>
    </w:p>
    <w:p w14:paraId="2ACB95D7" w14:textId="01F41679" w:rsidR="008741FB" w:rsidRDefault="00426DC0" w:rsidP="00153923">
      <w:pPr>
        <w:pStyle w:val="Rubrik1Numrerad"/>
      </w:pPr>
      <w:bookmarkStart w:id="13" w:name="_Toc103705486"/>
      <w:r w:rsidRPr="00426DC0">
        <w:lastRenderedPageBreak/>
        <w:t>Brandskydd</w:t>
      </w:r>
      <w:bookmarkEnd w:id="13"/>
      <w:r w:rsidR="008741FB" w:rsidRPr="00426DC0">
        <w:t xml:space="preserve"> </w:t>
      </w:r>
    </w:p>
    <w:p w14:paraId="26FBDE1A" w14:textId="77777777" w:rsidR="00BC6FA4" w:rsidRPr="00BC6FA4" w:rsidRDefault="00BC6FA4" w:rsidP="00BC6FA4">
      <w:pPr>
        <w:pStyle w:val="NumreratStyckeNiv2"/>
        <w:rPr>
          <w:rStyle w:val="Strong"/>
          <w:rFonts w:cstheme="minorHAnsi"/>
          <w:szCs w:val="22"/>
        </w:rPr>
      </w:pPr>
      <w:r w:rsidRPr="00BC6FA4">
        <w:rPr>
          <w:rFonts w:cstheme="minorHAnsi"/>
          <w:szCs w:val="22"/>
        </w:rPr>
        <w:t>Vid brand gäller alltid denna ordning</w:t>
      </w:r>
      <w:r w:rsidRPr="00BC6FA4">
        <w:rPr>
          <w:rStyle w:val="Strong"/>
          <w:rFonts w:cstheme="minorHAnsi"/>
          <w:szCs w:val="22"/>
        </w:rPr>
        <w:t>:</w:t>
      </w:r>
      <w:r w:rsidRPr="00BC6FA4">
        <w:rPr>
          <w:rStyle w:val="Strong"/>
          <w:rFonts w:cstheme="minorHAnsi"/>
          <w:b w:val="0"/>
          <w:bCs/>
          <w:szCs w:val="22"/>
        </w:rPr>
        <w:t xml:space="preserve"> RÄDDA, VARNA, LARMA, SLÄCK</w:t>
      </w:r>
    </w:p>
    <w:p w14:paraId="588DBCA2" w14:textId="0761DA5F" w:rsidR="00C91E13" w:rsidRPr="00910F11" w:rsidRDefault="00BC6FA4" w:rsidP="00C91E13">
      <w:pPr>
        <w:pStyle w:val="NumreratStyckeNiv2"/>
        <w:rPr>
          <w:rFonts w:cstheme="minorHAnsi"/>
          <w:b/>
          <w:bCs w:val="0"/>
          <w:szCs w:val="22"/>
        </w:rPr>
      </w:pPr>
      <w:r w:rsidRPr="00BC6FA4">
        <w:rPr>
          <w:rFonts w:cstheme="minorHAnsi"/>
          <w:color w:val="333333"/>
          <w:szCs w:val="22"/>
          <w:bdr w:val="none" w:sz="0" w:space="0" w:color="auto" w:frame="1"/>
        </w:rPr>
        <w:t>Om du ser att det brinner, rök tränger ut genom fönster eller dörrar, huset eller del därav är rökfyllt så larma omedelbart</w:t>
      </w:r>
      <w:r w:rsidR="00C91E13">
        <w:rPr>
          <w:rFonts w:cstheme="minorHAnsi"/>
          <w:color w:val="333333"/>
          <w:szCs w:val="22"/>
          <w:bdr w:val="none" w:sz="0" w:space="0" w:color="auto" w:frame="1"/>
        </w:rPr>
        <w:t>!</w:t>
      </w:r>
      <w:r w:rsidRPr="00BC6FA4">
        <w:rPr>
          <w:rFonts w:cstheme="minorHAnsi"/>
          <w:color w:val="333333"/>
          <w:szCs w:val="22"/>
          <w:bdr w:val="none" w:sz="0" w:space="0" w:color="auto" w:frame="1"/>
        </w:rPr>
        <w:t xml:space="preserve"> Om trapphuset är rökfyllt stanna i din bostad/lokal.</w:t>
      </w:r>
      <w:r w:rsidR="00910F11">
        <w:rPr>
          <w:rFonts w:cstheme="minorHAnsi"/>
          <w:color w:val="333333"/>
          <w:szCs w:val="22"/>
          <w:bdr w:val="none" w:sz="0" w:space="0" w:color="auto" w:frame="1"/>
        </w:rPr>
        <w:t xml:space="preserve"> </w:t>
      </w:r>
    </w:p>
    <w:p w14:paraId="419EADD5" w14:textId="1CCE5806" w:rsidR="00C91E13" w:rsidRPr="00C91E13" w:rsidRDefault="00BC6FA4" w:rsidP="00C91E13">
      <w:pPr>
        <w:pStyle w:val="NumreratStyckeNiv2"/>
        <w:rPr>
          <w:rFonts w:cstheme="minorHAnsi"/>
          <w:b/>
          <w:bCs w:val="0"/>
          <w:szCs w:val="22"/>
        </w:rPr>
      </w:pPr>
      <w:r w:rsidRPr="00C91E13">
        <w:rPr>
          <w:rStyle w:val="Strong"/>
          <w:rFonts w:cstheme="minorHAnsi"/>
          <w:color w:val="333333"/>
          <w:szCs w:val="22"/>
          <w:bdr w:val="none" w:sz="0" w:space="0" w:color="auto" w:frame="1"/>
        </w:rPr>
        <w:t>Föreningens policy</w:t>
      </w:r>
      <w:r w:rsidRPr="00C91E13">
        <w:rPr>
          <w:rFonts w:cstheme="minorHAnsi"/>
          <w:b/>
          <w:color w:val="333333"/>
          <w:bdr w:val="none" w:sz="0" w:space="0" w:color="auto" w:frame="1"/>
        </w:rPr>
        <w:br/>
      </w:r>
      <w:r w:rsidRPr="00C91E13">
        <w:rPr>
          <w:rFonts w:cstheme="minorHAnsi"/>
          <w:color w:val="333333"/>
          <w:bdr w:val="none" w:sz="0" w:space="0" w:color="auto" w:frame="1"/>
        </w:rPr>
        <w:t xml:space="preserve">Alla som bor och arbetar i </w:t>
      </w:r>
      <w:r w:rsidR="00FE55EC">
        <w:rPr>
          <w:rFonts w:cstheme="minorHAnsi"/>
          <w:color w:val="333333"/>
          <w:bdr w:val="none" w:sz="0" w:space="0" w:color="auto" w:frame="1"/>
        </w:rPr>
        <w:t>föreningens</w:t>
      </w:r>
      <w:r w:rsidRPr="00C91E13">
        <w:rPr>
          <w:rFonts w:cstheme="minorHAnsi"/>
          <w:color w:val="333333"/>
          <w:bdr w:val="none" w:sz="0" w:space="0" w:color="auto" w:frame="1"/>
        </w:rPr>
        <w:t xml:space="preserve"> byggnader ska känna till hur de ska förebygga brand samt vad de ska göra om brand utbryter i den egna lägenheten/lokalen eller i byggnaden i övrigt.</w:t>
      </w:r>
    </w:p>
    <w:p w14:paraId="7F5AFD73" w14:textId="00761BE8" w:rsidR="00C91E13" w:rsidRPr="00C91E13" w:rsidRDefault="00BC6FA4" w:rsidP="00C91E13">
      <w:pPr>
        <w:pStyle w:val="NumreratStyckeNiv2"/>
        <w:rPr>
          <w:rFonts w:cstheme="minorHAnsi"/>
          <w:b/>
          <w:bCs w:val="0"/>
          <w:szCs w:val="22"/>
        </w:rPr>
      </w:pPr>
      <w:r w:rsidRPr="00C91E13">
        <w:rPr>
          <w:rFonts w:cstheme="minorHAnsi"/>
          <w:color w:val="333333"/>
          <w:bdr w:val="none" w:sz="0" w:space="0" w:color="auto" w:frame="1"/>
        </w:rPr>
        <w:t xml:space="preserve">Medlemmarna ansvarar för att lägenheter/lokaler används på ett ansvarsfullt sätt, att förse lägenheter/lokaler med brandvarnare och att de hålls funktionsdugliga. Släckningsutrustning i </w:t>
      </w:r>
      <w:r w:rsidR="00FE55EC">
        <w:rPr>
          <w:rFonts w:cstheme="minorHAnsi"/>
          <w:color w:val="333333"/>
          <w:bdr w:val="none" w:sz="0" w:space="0" w:color="auto" w:frame="1"/>
        </w:rPr>
        <w:t xml:space="preserve">lägenheterna i </w:t>
      </w:r>
      <w:r w:rsidRPr="00C91E13">
        <w:rPr>
          <w:rFonts w:cstheme="minorHAnsi"/>
          <w:color w:val="333333"/>
          <w:bdr w:val="none" w:sz="0" w:space="0" w:color="auto" w:frame="1"/>
        </w:rPr>
        <w:t xml:space="preserve">form av brandsläckare och brandfilt är </w:t>
      </w:r>
      <w:r w:rsidR="004B21F9">
        <w:rPr>
          <w:rFonts w:cstheme="minorHAnsi"/>
          <w:color w:val="333333"/>
          <w:bdr w:val="none" w:sz="0" w:space="0" w:color="auto" w:frame="1"/>
        </w:rPr>
        <w:t>starkt rekommenderat</w:t>
      </w:r>
      <w:r w:rsidRPr="00C91E13">
        <w:rPr>
          <w:rFonts w:cstheme="minorHAnsi"/>
          <w:color w:val="333333"/>
          <w:bdr w:val="none" w:sz="0" w:space="0" w:color="auto" w:frame="1"/>
        </w:rPr>
        <w:t>. I varje trapphus finns släckningsutrustning i form av brandsläckare. Man är skyldig att göra sig bekant med placeringen av brandsläckaren.</w:t>
      </w:r>
    </w:p>
    <w:p w14:paraId="694DC63A" w14:textId="77777777" w:rsidR="00C91E13" w:rsidRPr="00C91E13" w:rsidRDefault="00BC6FA4" w:rsidP="00C91E13">
      <w:pPr>
        <w:pStyle w:val="NumreratStyckeNiv2"/>
        <w:rPr>
          <w:rFonts w:cstheme="minorHAnsi"/>
          <w:b/>
          <w:bCs w:val="0"/>
          <w:szCs w:val="22"/>
        </w:rPr>
      </w:pPr>
      <w:r w:rsidRPr="00C91E13">
        <w:rPr>
          <w:rFonts w:cstheme="minorHAnsi"/>
          <w:color w:val="333333"/>
          <w:bdr w:val="none" w:sz="0" w:space="0" w:color="auto" w:frame="1"/>
        </w:rPr>
        <w:t>Föreningen ansvarar för det systematiska brandskyddsarbetet samt installation och underhåll av larmutrustning och annan brandskyddsutrustning i gemensamma delar av byggnaderna.</w:t>
      </w:r>
    </w:p>
    <w:p w14:paraId="3D2A5AE0" w14:textId="7E099E2B" w:rsidR="00C91E13" w:rsidRPr="00C91E13" w:rsidRDefault="00BC6FA4" w:rsidP="00C91E13">
      <w:pPr>
        <w:pStyle w:val="NumreratStyckeNiv2"/>
        <w:rPr>
          <w:rFonts w:cstheme="minorHAnsi"/>
          <w:b/>
          <w:bCs w:val="0"/>
          <w:szCs w:val="22"/>
        </w:rPr>
      </w:pPr>
      <w:r w:rsidRPr="00E87E12">
        <w:rPr>
          <w:rFonts w:cstheme="minorHAnsi"/>
          <w:color w:val="333333"/>
          <w:bdr w:val="none" w:sz="0" w:space="0" w:color="auto" w:frame="1"/>
        </w:rPr>
        <w:t xml:space="preserve">Föreningen anbefaller privata </w:t>
      </w:r>
      <w:r w:rsidR="00116331" w:rsidRPr="00E87E12">
        <w:rPr>
          <w:rFonts w:cstheme="minorHAnsi"/>
          <w:color w:val="333333"/>
          <w:bdr w:val="none" w:sz="0" w:space="0" w:color="auto" w:frame="1"/>
        </w:rPr>
        <w:t>brand</w:t>
      </w:r>
      <w:r w:rsidRPr="00E87E12">
        <w:rPr>
          <w:rFonts w:cstheme="minorHAnsi"/>
          <w:color w:val="333333"/>
          <w:bdr w:val="none" w:sz="0" w:space="0" w:color="auto" w:frame="1"/>
        </w:rPr>
        <w:t>larm i bostäder och lokaler men ansvarar inte för</w:t>
      </w:r>
      <w:r w:rsidRPr="00C91E13">
        <w:rPr>
          <w:rFonts w:cstheme="minorHAnsi"/>
          <w:color w:val="333333"/>
          <w:bdr w:val="none" w:sz="0" w:space="0" w:color="auto" w:frame="1"/>
        </w:rPr>
        <w:t xml:space="preserve"> underhåll och funktionstester av dessa larm m</w:t>
      </w:r>
      <w:r w:rsidR="00C91E13">
        <w:rPr>
          <w:rFonts w:cstheme="minorHAnsi"/>
          <w:color w:val="333333"/>
          <w:bdr w:val="none" w:sz="0" w:space="0" w:color="auto" w:frame="1"/>
        </w:rPr>
        <w:t>.</w:t>
      </w:r>
      <w:r w:rsidRPr="00C91E13">
        <w:rPr>
          <w:rFonts w:cstheme="minorHAnsi"/>
          <w:color w:val="333333"/>
          <w:bdr w:val="none" w:sz="0" w:space="0" w:color="auto" w:frame="1"/>
        </w:rPr>
        <w:t>m.</w:t>
      </w:r>
    </w:p>
    <w:p w14:paraId="2C492F56" w14:textId="77777777" w:rsidR="00C91E13" w:rsidRPr="00C91E13" w:rsidRDefault="00BC6FA4" w:rsidP="00C91E13">
      <w:pPr>
        <w:pStyle w:val="NumreratStyckeNiv2"/>
        <w:rPr>
          <w:rStyle w:val="Strong"/>
          <w:rFonts w:cstheme="minorHAnsi"/>
          <w:szCs w:val="22"/>
        </w:rPr>
      </w:pPr>
      <w:r w:rsidRPr="00C91E13">
        <w:rPr>
          <w:rStyle w:val="Strong"/>
          <w:rFonts w:cstheme="minorHAnsi"/>
          <w:szCs w:val="22"/>
          <w:bdr w:val="none" w:sz="0" w:space="0" w:color="auto" w:frame="1"/>
        </w:rPr>
        <w:t>Brandskyddsregler</w:t>
      </w:r>
    </w:p>
    <w:p w14:paraId="7717CA99" w14:textId="6F7B56DC" w:rsidR="00BC6FA4" w:rsidRPr="00C91E13" w:rsidRDefault="00C86F33" w:rsidP="00C91E13">
      <w:pPr>
        <w:pStyle w:val="NumreratStyckeNiv2"/>
        <w:numPr>
          <w:ilvl w:val="2"/>
          <w:numId w:val="19"/>
        </w:numPr>
        <w:rPr>
          <w:rFonts w:cstheme="minorHAnsi"/>
          <w:b/>
          <w:bCs w:val="0"/>
          <w:szCs w:val="22"/>
        </w:rPr>
      </w:pPr>
      <w:r>
        <w:rPr>
          <w:rFonts w:cstheme="minorHAnsi"/>
          <w:color w:val="333333"/>
          <w:bdr w:val="none" w:sz="0" w:space="0" w:color="auto" w:frame="1"/>
        </w:rPr>
        <w:t>Motorfordon får ej ställas upp invid eller lutad mot ytterväggarna.</w:t>
      </w:r>
    </w:p>
    <w:p w14:paraId="5A43A145" w14:textId="62ECBBE4" w:rsidR="00C91E13" w:rsidRDefault="00BC6FA4" w:rsidP="00C91E13">
      <w:pPr>
        <w:pStyle w:val="NumreratStyckeNiv2"/>
        <w:numPr>
          <w:ilvl w:val="2"/>
          <w:numId w:val="19"/>
        </w:numPr>
        <w:rPr>
          <w:rFonts w:cstheme="minorHAnsi"/>
          <w:b/>
          <w:bCs w:val="0"/>
          <w:szCs w:val="22"/>
        </w:rPr>
      </w:pPr>
      <w:r w:rsidRPr="00C91E13">
        <w:rPr>
          <w:rFonts w:cstheme="minorHAnsi"/>
          <w:color w:val="333333"/>
          <w:bdr w:val="none" w:sz="0" w:space="0" w:color="auto" w:frame="1"/>
        </w:rPr>
        <w:t xml:space="preserve">Rökning utanför den egna bostaden är </w:t>
      </w:r>
      <w:r w:rsidR="00C86F33">
        <w:rPr>
          <w:rFonts w:cstheme="minorHAnsi"/>
          <w:color w:val="333333"/>
          <w:bdr w:val="none" w:sz="0" w:space="0" w:color="auto" w:frame="1"/>
        </w:rPr>
        <w:t>inte tillåten</w:t>
      </w:r>
      <w:r w:rsidRPr="00C91E13">
        <w:rPr>
          <w:rFonts w:cstheme="minorHAnsi"/>
          <w:color w:val="333333"/>
          <w:bdr w:val="none" w:sz="0" w:space="0" w:color="auto" w:frame="1"/>
        </w:rPr>
        <w:t>. Rökning i trapphus, korridorer eller källarförråd är inte tillåtet.</w:t>
      </w:r>
    </w:p>
    <w:p w14:paraId="342C9393" w14:textId="5205E59C" w:rsidR="00C91E13" w:rsidRPr="00C91E13" w:rsidRDefault="00BC6FA4" w:rsidP="00C91E13">
      <w:pPr>
        <w:pStyle w:val="NumreratStyckeNiv2"/>
        <w:numPr>
          <w:ilvl w:val="2"/>
          <w:numId w:val="19"/>
        </w:numPr>
        <w:rPr>
          <w:rFonts w:cstheme="minorHAnsi"/>
          <w:b/>
          <w:bCs w:val="0"/>
          <w:szCs w:val="22"/>
        </w:rPr>
      </w:pPr>
      <w:r w:rsidRPr="00C91E13">
        <w:rPr>
          <w:rFonts w:cstheme="minorHAnsi"/>
          <w:color w:val="333333"/>
          <w:bdr w:val="none" w:sz="0" w:space="0" w:color="auto" w:frame="1"/>
        </w:rPr>
        <w:t>Städning ska</w:t>
      </w:r>
      <w:r w:rsidR="00C91E13">
        <w:rPr>
          <w:rFonts w:cstheme="minorHAnsi"/>
          <w:color w:val="333333"/>
          <w:bdr w:val="none" w:sz="0" w:space="0" w:color="auto" w:frame="1"/>
        </w:rPr>
        <w:t xml:space="preserve"> </w:t>
      </w:r>
      <w:r w:rsidRPr="00C91E13">
        <w:rPr>
          <w:rFonts w:cstheme="minorHAnsi"/>
          <w:color w:val="333333"/>
          <w:bdr w:val="none" w:sz="0" w:space="0" w:color="auto" w:frame="1"/>
        </w:rPr>
        <w:t>utföras regelbundet.</w:t>
      </w:r>
    </w:p>
    <w:p w14:paraId="55A9A043" w14:textId="665CCC7B" w:rsidR="00C91E13" w:rsidRPr="00C91E13" w:rsidRDefault="00BC6FA4" w:rsidP="00C91E13">
      <w:pPr>
        <w:pStyle w:val="NumreratStyckeNiv2"/>
        <w:numPr>
          <w:ilvl w:val="2"/>
          <w:numId w:val="19"/>
        </w:numPr>
        <w:rPr>
          <w:rFonts w:cstheme="minorHAnsi"/>
          <w:b/>
          <w:bCs w:val="0"/>
          <w:szCs w:val="22"/>
        </w:rPr>
      </w:pPr>
      <w:r w:rsidRPr="00C91E13">
        <w:rPr>
          <w:rFonts w:cstheme="minorHAnsi"/>
          <w:color w:val="333333"/>
          <w:bdr w:val="none" w:sz="0" w:space="0" w:color="auto" w:frame="1"/>
        </w:rPr>
        <w:t xml:space="preserve">Utrymningsvägar och transportvägar, inklusive trapphus </w:t>
      </w:r>
      <w:r w:rsidR="00C86F33">
        <w:rPr>
          <w:rFonts w:cstheme="minorHAnsi"/>
          <w:color w:val="333333"/>
          <w:bdr w:val="none" w:sz="0" w:space="0" w:color="auto" w:frame="1"/>
        </w:rPr>
        <w:t xml:space="preserve">och källarkorridoren </w:t>
      </w:r>
      <w:r w:rsidRPr="00C91E13">
        <w:rPr>
          <w:rFonts w:cstheme="minorHAnsi"/>
          <w:color w:val="333333"/>
          <w:bdr w:val="none" w:sz="0" w:space="0" w:color="auto" w:frame="1"/>
        </w:rPr>
        <w:t xml:space="preserve">får </w:t>
      </w:r>
      <w:r w:rsidR="002F7F01">
        <w:rPr>
          <w:rFonts w:cstheme="minorHAnsi"/>
          <w:color w:val="333333"/>
          <w:bdr w:val="none" w:sz="0" w:space="0" w:color="auto" w:frame="1"/>
        </w:rPr>
        <w:t>inte</w:t>
      </w:r>
      <w:r w:rsidRPr="00C91E13">
        <w:rPr>
          <w:rFonts w:cstheme="minorHAnsi"/>
          <w:color w:val="333333"/>
          <w:bdr w:val="none" w:sz="0" w:space="0" w:color="auto" w:frame="1"/>
        </w:rPr>
        <w:t xml:space="preserve"> blockeras.</w:t>
      </w:r>
      <w:r w:rsidR="00C86F33">
        <w:rPr>
          <w:rFonts w:cstheme="minorHAnsi"/>
          <w:color w:val="333333"/>
          <w:bdr w:val="none" w:sz="0" w:space="0" w:color="auto" w:frame="1"/>
        </w:rPr>
        <w:t xml:space="preserve"> I dessa utrymmen får inga föremål förvaras.</w:t>
      </w:r>
    </w:p>
    <w:p w14:paraId="1AFB9029" w14:textId="575DE1F2" w:rsidR="00C91E13" w:rsidRPr="00C91E13" w:rsidRDefault="00BC6FA4" w:rsidP="00C91E13">
      <w:pPr>
        <w:pStyle w:val="NumreratStyckeNiv2"/>
        <w:numPr>
          <w:ilvl w:val="2"/>
          <w:numId w:val="19"/>
        </w:numPr>
        <w:rPr>
          <w:rFonts w:cstheme="minorHAnsi"/>
          <w:b/>
          <w:bCs w:val="0"/>
          <w:szCs w:val="22"/>
        </w:rPr>
      </w:pPr>
      <w:r w:rsidRPr="00C91E13">
        <w:rPr>
          <w:rFonts w:cstheme="minorHAnsi"/>
          <w:color w:val="333333"/>
          <w:bdr w:val="none" w:sz="0" w:space="0" w:color="auto" w:frame="1"/>
        </w:rPr>
        <w:t xml:space="preserve">Brandsläckningsutrustning får </w:t>
      </w:r>
      <w:r w:rsidR="002F7F01">
        <w:rPr>
          <w:rFonts w:cstheme="minorHAnsi"/>
          <w:color w:val="333333"/>
          <w:bdr w:val="none" w:sz="0" w:space="0" w:color="auto" w:frame="1"/>
        </w:rPr>
        <w:t>inte</w:t>
      </w:r>
      <w:r w:rsidRPr="00C91E13">
        <w:rPr>
          <w:rFonts w:cstheme="minorHAnsi"/>
          <w:color w:val="333333"/>
          <w:bdr w:val="none" w:sz="0" w:space="0" w:color="auto" w:frame="1"/>
        </w:rPr>
        <w:t xml:space="preserve"> blockeras.</w:t>
      </w:r>
    </w:p>
    <w:p w14:paraId="0621EA09" w14:textId="77777777" w:rsidR="00C91E13" w:rsidRPr="00C91E13" w:rsidRDefault="00BC6FA4" w:rsidP="00C91E13">
      <w:pPr>
        <w:pStyle w:val="NumreratStyckeNiv2"/>
        <w:numPr>
          <w:ilvl w:val="2"/>
          <w:numId w:val="19"/>
        </w:numPr>
        <w:rPr>
          <w:rFonts w:cstheme="minorHAnsi"/>
          <w:b/>
          <w:bCs w:val="0"/>
          <w:szCs w:val="22"/>
        </w:rPr>
      </w:pPr>
      <w:r w:rsidRPr="00C91E13">
        <w:rPr>
          <w:rFonts w:cstheme="minorHAnsi"/>
          <w:color w:val="333333"/>
          <w:bdr w:val="none" w:sz="0" w:space="0" w:color="auto" w:frame="1"/>
        </w:rPr>
        <w:t>Vid heta arbeten skall gällande säkerhetsregler följas och information ges till styrelsens brandskyddsansvarige.</w:t>
      </w:r>
    </w:p>
    <w:p w14:paraId="62675F9A" w14:textId="0BCF0622" w:rsidR="00BC6FA4" w:rsidRPr="00081CF1" w:rsidRDefault="00BC6FA4" w:rsidP="00C91E13">
      <w:pPr>
        <w:pStyle w:val="NumreratStyckeNiv2"/>
        <w:numPr>
          <w:ilvl w:val="2"/>
          <w:numId w:val="19"/>
        </w:numPr>
        <w:rPr>
          <w:rFonts w:cstheme="minorHAnsi"/>
          <w:b/>
          <w:bCs w:val="0"/>
          <w:szCs w:val="22"/>
        </w:rPr>
      </w:pPr>
      <w:r w:rsidRPr="00C91E13">
        <w:rPr>
          <w:rFonts w:cstheme="minorHAnsi"/>
          <w:color w:val="333333"/>
          <w:bdr w:val="none" w:sz="0" w:space="0" w:color="auto" w:frame="1"/>
        </w:rPr>
        <w:t>Endast godkänd elektrisk utrustning får användas.</w:t>
      </w:r>
    </w:p>
    <w:p w14:paraId="202B01EC" w14:textId="77777777" w:rsidR="00081CF1" w:rsidRPr="00C91E13" w:rsidRDefault="00081CF1" w:rsidP="00081CF1">
      <w:pPr>
        <w:pStyle w:val="NumreratStyckeNiv2"/>
        <w:numPr>
          <w:ilvl w:val="0"/>
          <w:numId w:val="0"/>
        </w:numPr>
        <w:ind w:left="1210"/>
        <w:rPr>
          <w:rFonts w:cstheme="minorHAnsi"/>
          <w:b/>
          <w:bCs w:val="0"/>
          <w:szCs w:val="22"/>
        </w:rPr>
      </w:pPr>
    </w:p>
    <w:p w14:paraId="7065D6AE" w14:textId="651F9346" w:rsidR="00DE0070" w:rsidRDefault="00BC6FA4" w:rsidP="00DE0070">
      <w:pPr>
        <w:pStyle w:val="NumreratStyckeNiv2"/>
        <w:rPr>
          <w:rStyle w:val="Strong"/>
          <w:b w:val="0"/>
          <w:bCs/>
          <w:color w:val="333333"/>
        </w:rPr>
      </w:pPr>
      <w:r w:rsidRPr="00BC6FA4">
        <w:rPr>
          <w:rStyle w:val="Strong"/>
          <w:rFonts w:cstheme="minorHAnsi"/>
          <w:szCs w:val="22"/>
          <w:bdr w:val="none" w:sz="0" w:space="0" w:color="auto" w:frame="1"/>
        </w:rPr>
        <w:t>Om brandlarm i trapphusen utlöses gäller följande</w:t>
      </w:r>
      <w:r w:rsidR="00DE0070">
        <w:rPr>
          <w:rStyle w:val="Strong"/>
          <w:b w:val="0"/>
          <w:bCs/>
          <w:color w:val="333333"/>
        </w:rPr>
        <w:t xml:space="preserve">     </w:t>
      </w:r>
    </w:p>
    <w:p w14:paraId="1BE253F6" w14:textId="19A292CC" w:rsidR="00DE0070" w:rsidRDefault="00DE0070" w:rsidP="00DE0070">
      <w:pPr>
        <w:pStyle w:val="NumreratStyckeNiv2"/>
        <w:numPr>
          <w:ilvl w:val="2"/>
          <w:numId w:val="19"/>
        </w:numPr>
        <w:rPr>
          <w:rStyle w:val="Strong"/>
          <w:b w:val="0"/>
          <w:bCs/>
          <w:color w:val="333333"/>
        </w:rPr>
      </w:pPr>
      <w:r>
        <w:rPr>
          <w:rStyle w:val="Strong"/>
          <w:b w:val="0"/>
          <w:bCs/>
          <w:color w:val="333333"/>
        </w:rPr>
        <w:t>Larma brandkåren</w:t>
      </w:r>
    </w:p>
    <w:p w14:paraId="6F339C22" w14:textId="4E194B67" w:rsidR="00DE0070" w:rsidRDefault="00BC6FA4" w:rsidP="00DE0070">
      <w:pPr>
        <w:pStyle w:val="NumreratStyckeNiv2"/>
        <w:numPr>
          <w:ilvl w:val="2"/>
          <w:numId w:val="19"/>
        </w:numPr>
        <w:rPr>
          <w:color w:val="333333"/>
        </w:rPr>
      </w:pPr>
      <w:r w:rsidRPr="00DE0070">
        <w:rPr>
          <w:rFonts w:cstheme="minorHAnsi"/>
          <w:color w:val="333333"/>
          <w:bdr w:val="none" w:sz="0" w:space="0" w:color="auto" w:frame="1"/>
        </w:rPr>
        <w:t>Försök utröna om det är falsklarm eller inte.</w:t>
      </w:r>
    </w:p>
    <w:p w14:paraId="0407D101" w14:textId="77777777" w:rsidR="00DE0070" w:rsidRPr="00DE0070" w:rsidRDefault="00BC6FA4" w:rsidP="00DE0070">
      <w:pPr>
        <w:pStyle w:val="NumreratStyckeNiv2"/>
        <w:numPr>
          <w:ilvl w:val="2"/>
          <w:numId w:val="19"/>
        </w:numPr>
        <w:rPr>
          <w:color w:val="333333"/>
        </w:rPr>
      </w:pPr>
      <w:r w:rsidRPr="00DE0070">
        <w:rPr>
          <w:rFonts w:cstheme="minorHAnsi"/>
          <w:color w:val="333333"/>
          <w:bdr w:val="none" w:sz="0" w:space="0" w:color="auto" w:frame="1"/>
        </w:rPr>
        <w:lastRenderedPageBreak/>
        <w:t>Varje medlem är ansvarig för att sätta sig i säkerhet vid larm. Om trapphuset är rökfyllt stanna i bostaden/lokalen.</w:t>
      </w:r>
    </w:p>
    <w:p w14:paraId="145BE106" w14:textId="77777777" w:rsidR="00DE0070" w:rsidRPr="00DE0070" w:rsidRDefault="00BC6FA4" w:rsidP="00DE0070">
      <w:pPr>
        <w:pStyle w:val="NumreratStyckeNiv2"/>
        <w:numPr>
          <w:ilvl w:val="2"/>
          <w:numId w:val="19"/>
        </w:numPr>
        <w:rPr>
          <w:color w:val="333333"/>
        </w:rPr>
      </w:pPr>
      <w:r w:rsidRPr="00DE0070">
        <w:rPr>
          <w:rFonts w:cstheme="minorHAnsi"/>
          <w:color w:val="333333"/>
          <w:bdr w:val="none" w:sz="0" w:space="0" w:color="auto" w:frame="1"/>
        </w:rPr>
        <w:t>Det finns ingen gemensam återsamlingsplats och Brf Knutsgården ansvarar inte för kontroll att alla har evakuerat.</w:t>
      </w:r>
    </w:p>
    <w:p w14:paraId="44E4EDCE" w14:textId="77777777" w:rsidR="00DE0070" w:rsidRPr="00DE0070" w:rsidRDefault="00BC6FA4" w:rsidP="00DE0070">
      <w:pPr>
        <w:pStyle w:val="NumreratStyckeNiv2"/>
        <w:numPr>
          <w:ilvl w:val="2"/>
          <w:numId w:val="19"/>
        </w:numPr>
        <w:rPr>
          <w:color w:val="333333"/>
        </w:rPr>
      </w:pPr>
      <w:r w:rsidRPr="00DE0070">
        <w:rPr>
          <w:rFonts w:cstheme="minorHAnsi"/>
          <w:color w:val="333333"/>
          <w:bdr w:val="none" w:sz="0" w:space="0" w:color="auto" w:frame="1"/>
        </w:rPr>
        <w:t>När larm går i gemensamma delar av byggnaderna sker automatisk uppringning till larmbolaget och Securitas som skickar personal.</w:t>
      </w:r>
    </w:p>
    <w:p w14:paraId="24509C30" w14:textId="1C904CA0" w:rsidR="00DE0070" w:rsidRPr="00DE0070" w:rsidRDefault="00BC6FA4" w:rsidP="00DE0070">
      <w:pPr>
        <w:pStyle w:val="NumreratStyckeNiv2"/>
        <w:numPr>
          <w:ilvl w:val="2"/>
          <w:numId w:val="19"/>
        </w:numPr>
        <w:rPr>
          <w:color w:val="333333"/>
        </w:rPr>
      </w:pPr>
      <w:r w:rsidRPr="00DE0070">
        <w:rPr>
          <w:rFonts w:cstheme="minorHAnsi"/>
          <w:color w:val="333333"/>
          <w:bdr w:val="none" w:sz="0" w:space="0" w:color="auto" w:frame="1"/>
        </w:rPr>
        <w:t xml:space="preserve">Notera att </w:t>
      </w:r>
      <w:r w:rsidR="00DE0070">
        <w:rPr>
          <w:rFonts w:cstheme="minorHAnsi"/>
          <w:color w:val="333333"/>
          <w:bdr w:val="none" w:sz="0" w:space="0" w:color="auto" w:frame="1"/>
        </w:rPr>
        <w:t>s</w:t>
      </w:r>
      <w:r w:rsidRPr="00DE0070">
        <w:rPr>
          <w:rFonts w:cstheme="minorHAnsi"/>
          <w:color w:val="333333"/>
          <w:bdr w:val="none" w:sz="0" w:space="0" w:color="auto" w:frame="1"/>
        </w:rPr>
        <w:t>tyrelsen inte har någon larmkedja.</w:t>
      </w:r>
    </w:p>
    <w:p w14:paraId="4D2E176F" w14:textId="1E3C245D" w:rsidR="00DE0070" w:rsidRPr="00DE0070" w:rsidRDefault="00BC6FA4" w:rsidP="00DE0070">
      <w:pPr>
        <w:pStyle w:val="NumreratStyckeNiv2"/>
        <w:numPr>
          <w:ilvl w:val="2"/>
          <w:numId w:val="19"/>
        </w:numPr>
        <w:rPr>
          <w:color w:val="333333"/>
        </w:rPr>
      </w:pPr>
      <w:r w:rsidRPr="00DE0070">
        <w:rPr>
          <w:rFonts w:cstheme="minorHAnsi"/>
          <w:color w:val="333333"/>
          <w:bdr w:val="none" w:sz="0" w:space="0" w:color="auto" w:frame="1"/>
        </w:rPr>
        <w:t xml:space="preserve">Avvakta besked från </w:t>
      </w:r>
      <w:r w:rsidR="00C73A0D">
        <w:rPr>
          <w:rFonts w:cstheme="minorHAnsi"/>
          <w:color w:val="333333"/>
          <w:bdr w:val="none" w:sz="0" w:space="0" w:color="auto" w:frame="1"/>
        </w:rPr>
        <w:t>räddningstjänsten</w:t>
      </w:r>
      <w:r w:rsidRPr="00DE0070">
        <w:rPr>
          <w:rFonts w:cstheme="minorHAnsi"/>
          <w:color w:val="333333"/>
          <w:bdr w:val="none" w:sz="0" w:space="0" w:color="auto" w:frame="1"/>
        </w:rPr>
        <w:t xml:space="preserve"> eller Securitas när det är säkert att återvända.</w:t>
      </w:r>
    </w:p>
    <w:p w14:paraId="40F8B4D3" w14:textId="200B791D" w:rsidR="00BD08ED" w:rsidRPr="00111F14" w:rsidRDefault="00BC6FA4" w:rsidP="00111F14">
      <w:pPr>
        <w:pStyle w:val="NumreratStyckeNiv2"/>
        <w:numPr>
          <w:ilvl w:val="2"/>
          <w:numId w:val="19"/>
        </w:numPr>
        <w:rPr>
          <w:rFonts w:cstheme="minorHAnsi"/>
          <w:color w:val="333333"/>
          <w:bdr w:val="none" w:sz="0" w:space="0" w:color="auto" w:frame="1"/>
        </w:rPr>
      </w:pPr>
      <w:r w:rsidRPr="00DE0070">
        <w:rPr>
          <w:rFonts w:cstheme="minorHAnsi"/>
          <w:color w:val="333333"/>
          <w:bdr w:val="none" w:sz="0" w:space="0" w:color="auto" w:frame="1"/>
        </w:rPr>
        <w:t>Endast behöriga har tillträde till larmskåpet för att stänga av larmet.</w:t>
      </w:r>
      <w:r w:rsidR="00C86F33">
        <w:rPr>
          <w:rFonts w:cstheme="minorHAnsi"/>
          <w:color w:val="333333"/>
          <w:bdr w:val="none" w:sz="0" w:space="0" w:color="auto" w:frame="1"/>
        </w:rPr>
        <w:t xml:space="preserve"> </w:t>
      </w:r>
      <w:r w:rsidR="00BD08ED" w:rsidRPr="00111F14">
        <w:rPr>
          <w:rFonts w:cstheme="minorHAnsi"/>
          <w:color w:val="333333"/>
          <w:bdr w:val="none" w:sz="0" w:space="0" w:color="auto" w:frame="1"/>
        </w:rPr>
        <w:t>Många lokaler har installerat egna brandlarm.</w:t>
      </w:r>
    </w:p>
    <w:p w14:paraId="7E496CA0" w14:textId="4931CB3C" w:rsidR="0020425D" w:rsidRPr="00081CF1" w:rsidRDefault="00081CF1" w:rsidP="00081CF1">
      <w:pPr>
        <w:tabs>
          <w:tab w:val="clear" w:pos="851"/>
        </w:tabs>
        <w:spacing w:before="0" w:after="200"/>
        <w:rPr>
          <w:rFonts w:eastAsiaTheme="majorEastAsia" w:cstheme="minorHAnsi"/>
          <w:bCs/>
          <w:color w:val="333333"/>
          <w:szCs w:val="26"/>
          <w:bdr w:val="none" w:sz="0" w:space="0" w:color="auto" w:frame="1"/>
        </w:rPr>
      </w:pPr>
      <w:r>
        <w:rPr>
          <w:rFonts w:cstheme="minorHAnsi"/>
          <w:color w:val="333333"/>
          <w:bdr w:val="none" w:sz="0" w:space="0" w:color="auto" w:frame="1"/>
        </w:rPr>
        <w:br w:type="page"/>
      </w:r>
    </w:p>
    <w:p w14:paraId="5114F156" w14:textId="1D669BD4" w:rsidR="00FE55EC" w:rsidRDefault="00FE55EC" w:rsidP="00FE55EC">
      <w:pPr>
        <w:pStyle w:val="Rubrik1Numrerad"/>
        <w:rPr>
          <w:b w:val="0"/>
        </w:rPr>
      </w:pPr>
      <w:bookmarkStart w:id="14" w:name="_Toc103705487"/>
      <w:r w:rsidRPr="00D65EE2">
        <w:lastRenderedPageBreak/>
        <w:t>skyltprogram</w:t>
      </w:r>
      <w:bookmarkEnd w:id="14"/>
      <w:r w:rsidRPr="00D65EE2">
        <w:t xml:space="preserve"> </w:t>
      </w:r>
    </w:p>
    <w:p w14:paraId="1407D911" w14:textId="3B6E8A22" w:rsidR="000E3A44" w:rsidRDefault="00C86F33" w:rsidP="00C86F33">
      <w:pPr>
        <w:pStyle w:val="NumreratStyckeNiv2"/>
        <w:numPr>
          <w:ilvl w:val="0"/>
          <w:numId w:val="0"/>
        </w:numPr>
        <w:rPr>
          <w:b/>
          <w:bCs w:val="0"/>
        </w:rPr>
      </w:pPr>
      <w:r w:rsidRPr="00C86F33">
        <w:rPr>
          <w:bCs w:val="0"/>
        </w:rPr>
        <w:t xml:space="preserve">Uppsättning av skyltar kräver vid varje </w:t>
      </w:r>
      <w:r w:rsidR="00C82B60">
        <w:rPr>
          <w:bCs w:val="0"/>
        </w:rPr>
        <w:t>tillfälle</w:t>
      </w:r>
      <w:r w:rsidR="00C82B60" w:rsidRPr="00C86F33">
        <w:rPr>
          <w:bCs w:val="0"/>
        </w:rPr>
        <w:t xml:space="preserve"> </w:t>
      </w:r>
      <w:r w:rsidRPr="00C86F33">
        <w:rPr>
          <w:bCs w:val="0"/>
        </w:rPr>
        <w:t>styrelsens tillstånd.</w:t>
      </w:r>
      <w:r w:rsidR="00FE55EC" w:rsidRPr="00C86F33">
        <w:rPr>
          <w:b/>
          <w:bCs w:val="0"/>
        </w:rPr>
        <w:tab/>
      </w:r>
    </w:p>
    <w:p w14:paraId="20F7AA5E" w14:textId="77777777" w:rsidR="000E3A44" w:rsidRDefault="000E3A44" w:rsidP="00C86F33">
      <w:pPr>
        <w:pStyle w:val="NumreratStyckeNiv2"/>
        <w:numPr>
          <w:ilvl w:val="0"/>
          <w:numId w:val="0"/>
        </w:numPr>
        <w:rPr>
          <w:b/>
          <w:bCs w:val="0"/>
        </w:rPr>
      </w:pPr>
    </w:p>
    <w:p w14:paraId="1F39FA56" w14:textId="763C1254" w:rsidR="000E3A44" w:rsidRPr="000E3A44" w:rsidRDefault="000E3A44" w:rsidP="00985825">
      <w:pPr>
        <w:pStyle w:val="Rubrik1Numrerad"/>
      </w:pPr>
      <w:bookmarkStart w:id="15" w:name="_Toc103705488"/>
      <w:r w:rsidRPr="000E3A44">
        <w:t xml:space="preserve">Policy gällande bostadsanpassning </w:t>
      </w:r>
      <w:bookmarkEnd w:id="15"/>
    </w:p>
    <w:p w14:paraId="67E9A400" w14:textId="77777777" w:rsidR="00AA3431" w:rsidRPr="00AA3431" w:rsidRDefault="000E3A44" w:rsidP="00AA3431">
      <w:pPr>
        <w:pStyle w:val="NumreratStyckeNiv2"/>
        <w:numPr>
          <w:ilvl w:val="0"/>
          <w:numId w:val="0"/>
        </w:numPr>
        <w:rPr>
          <w:bCs w:val="0"/>
        </w:rPr>
      </w:pPr>
      <w:r w:rsidRPr="00AA3431">
        <w:rPr>
          <w:bCs w:val="0"/>
        </w:rPr>
        <w:t>Permanent boende i föreningen som har funktionsnedsätt</w:t>
      </w:r>
      <w:r w:rsidR="00AA3431" w:rsidRPr="00AA3431">
        <w:rPr>
          <w:bCs w:val="0"/>
        </w:rPr>
        <w:t xml:space="preserve">ning kan enligt lag (2018:222) </w:t>
      </w:r>
      <w:r w:rsidRPr="00AA3431">
        <w:rPr>
          <w:bCs w:val="0"/>
        </w:rPr>
        <w:t xml:space="preserve">ansöka om bostadsanpassningsbidrag för att anpassa och </w:t>
      </w:r>
      <w:r w:rsidR="00AA3431" w:rsidRPr="00AA3431">
        <w:rPr>
          <w:bCs w:val="0"/>
        </w:rPr>
        <w:t xml:space="preserve">komplettera fasta funktioner i </w:t>
      </w:r>
      <w:r w:rsidRPr="00AA3431">
        <w:rPr>
          <w:bCs w:val="0"/>
        </w:rPr>
        <w:t>lägenheten och i a</w:t>
      </w:r>
      <w:r w:rsidR="00AA3431" w:rsidRPr="00AA3431">
        <w:rPr>
          <w:bCs w:val="0"/>
        </w:rPr>
        <w:t xml:space="preserve">nslutning till denna. </w:t>
      </w:r>
    </w:p>
    <w:p w14:paraId="575E56C9" w14:textId="035E5170" w:rsidR="000E3A44" w:rsidRPr="00AA3431" w:rsidRDefault="000E3A44" w:rsidP="00AA3431">
      <w:pPr>
        <w:pStyle w:val="NumreratStyckeNiv2"/>
        <w:numPr>
          <w:ilvl w:val="0"/>
          <w:numId w:val="0"/>
        </w:numPr>
        <w:rPr>
          <w:bCs w:val="0"/>
        </w:rPr>
      </w:pPr>
      <w:r w:rsidRPr="00AA3431">
        <w:rPr>
          <w:bCs w:val="0"/>
        </w:rPr>
        <w:t>Bidraget lämnas av kommunen. Ansökningsblan</w:t>
      </w:r>
      <w:r w:rsidR="00AA3431" w:rsidRPr="00AA3431">
        <w:rPr>
          <w:bCs w:val="0"/>
        </w:rPr>
        <w:t xml:space="preserve">kett hittar du på </w:t>
      </w:r>
      <w:bookmarkStart w:id="16" w:name="OLE_LINK1"/>
      <w:r w:rsidR="00635AD1">
        <w:rPr>
          <w:bCs w:val="0"/>
        </w:rPr>
        <w:fldChar w:fldCharType="begin"/>
      </w:r>
      <w:r w:rsidR="00635AD1">
        <w:rPr>
          <w:bCs w:val="0"/>
        </w:rPr>
        <w:instrText xml:space="preserve"> HYPERLINK "</w:instrText>
      </w:r>
      <w:r w:rsidR="00635AD1" w:rsidRPr="00635AD1">
        <w:rPr>
          <w:bCs w:val="0"/>
        </w:rPr>
        <w:instrText>https://www.lund.se/omsorg--hjälp/hjälpmedel-och-bostadsanpassning/bostadsanpassning/</w:instrText>
      </w:r>
      <w:r w:rsidR="00635AD1">
        <w:rPr>
          <w:bCs w:val="0"/>
        </w:rPr>
        <w:instrText xml:space="preserve">" </w:instrText>
      </w:r>
      <w:r w:rsidR="00635AD1">
        <w:rPr>
          <w:bCs w:val="0"/>
        </w:rPr>
      </w:r>
      <w:r w:rsidR="00635AD1">
        <w:rPr>
          <w:bCs w:val="0"/>
        </w:rPr>
        <w:fldChar w:fldCharType="separate"/>
      </w:r>
      <w:r w:rsidR="00635AD1" w:rsidRPr="00305A8E">
        <w:rPr>
          <w:rStyle w:val="Hyperlink"/>
          <w:bCs w:val="0"/>
        </w:rPr>
        <w:t>https://www.lund.se/omsorg--hjälp/hjälpmedel-och-bostadsanpassning/bostadsanpassning/</w:t>
      </w:r>
      <w:bookmarkEnd w:id="16"/>
      <w:r w:rsidR="00635AD1">
        <w:rPr>
          <w:bCs w:val="0"/>
        </w:rPr>
        <w:fldChar w:fldCharType="end"/>
      </w:r>
    </w:p>
    <w:p w14:paraId="236F74D3" w14:textId="553537C6" w:rsidR="000E3A44" w:rsidRPr="00AA3431" w:rsidRDefault="000E3A44" w:rsidP="00A7264F">
      <w:pPr>
        <w:pStyle w:val="NumreratStyckeNiv2"/>
        <w:numPr>
          <w:ilvl w:val="0"/>
          <w:numId w:val="0"/>
        </w:numPr>
        <w:rPr>
          <w:bCs w:val="0"/>
        </w:rPr>
      </w:pPr>
      <w:r w:rsidRPr="00AA3431">
        <w:rPr>
          <w:bCs w:val="0"/>
        </w:rPr>
        <w:t>Föreningens samtycke till åtgärderna krävs. Ett krav för</w:t>
      </w:r>
      <w:r w:rsidR="00AA3431" w:rsidRPr="00AA3431">
        <w:rPr>
          <w:bCs w:val="0"/>
        </w:rPr>
        <w:t xml:space="preserve"> medgivande är att den sökande </w:t>
      </w:r>
      <w:r w:rsidRPr="00AA3431">
        <w:rPr>
          <w:bCs w:val="0"/>
        </w:rPr>
        <w:t>inrättar sig efter föreningens</w:t>
      </w:r>
      <w:r w:rsidR="00AA3431" w:rsidRPr="00AA3431">
        <w:rPr>
          <w:bCs w:val="0"/>
        </w:rPr>
        <w:t xml:space="preserve"> anvisningar. </w:t>
      </w:r>
      <w:r w:rsidRPr="00AA3431">
        <w:rPr>
          <w:bCs w:val="0"/>
        </w:rPr>
        <w:t>Föreningen lämnar inga generella medgivanden till olika typer anpassningsåt</w:t>
      </w:r>
      <w:r w:rsidR="00AA3431" w:rsidRPr="00AA3431">
        <w:rPr>
          <w:bCs w:val="0"/>
        </w:rPr>
        <w:t xml:space="preserve">gärder. Varje </w:t>
      </w:r>
      <w:r w:rsidRPr="00AA3431">
        <w:rPr>
          <w:bCs w:val="0"/>
        </w:rPr>
        <w:t>enskilt fall bedöms för sig. Vid bedömningen ska beaktas i vi</w:t>
      </w:r>
      <w:r w:rsidR="00AA3431" w:rsidRPr="00AA3431">
        <w:rPr>
          <w:bCs w:val="0"/>
        </w:rPr>
        <w:t xml:space="preserve">lken utsträckning åtgärden kan </w:t>
      </w:r>
      <w:r w:rsidRPr="00AA3431">
        <w:rPr>
          <w:bCs w:val="0"/>
        </w:rPr>
        <w:t>förväntas vara till nackdel för andra boende samt event</w:t>
      </w:r>
      <w:r w:rsidR="00AA3431" w:rsidRPr="00AA3431">
        <w:rPr>
          <w:bCs w:val="0"/>
        </w:rPr>
        <w:t xml:space="preserve">uella svårigheter vid framtida </w:t>
      </w:r>
      <w:r w:rsidRPr="00AA3431">
        <w:rPr>
          <w:bCs w:val="0"/>
        </w:rPr>
        <w:t xml:space="preserve">återställande. </w:t>
      </w:r>
    </w:p>
    <w:p w14:paraId="05E18B56" w14:textId="77777777" w:rsidR="000E3A44" w:rsidRPr="000E3A44" w:rsidRDefault="000E3A44" w:rsidP="00AA3431">
      <w:pPr>
        <w:pStyle w:val="NumreratStyckeNiv2"/>
        <w:numPr>
          <w:ilvl w:val="0"/>
          <w:numId w:val="0"/>
        </w:numPr>
        <w:rPr>
          <w:b/>
          <w:bCs w:val="0"/>
        </w:rPr>
      </w:pPr>
      <w:r w:rsidRPr="000E3A44">
        <w:rPr>
          <w:b/>
          <w:bCs w:val="0"/>
        </w:rPr>
        <w:t xml:space="preserve">Anvisning för sökande i ärende om bostadsanpassning </w:t>
      </w:r>
    </w:p>
    <w:p w14:paraId="5681E246" w14:textId="77777777" w:rsidR="00AA3431" w:rsidRPr="00AA3431" w:rsidRDefault="000E3A44" w:rsidP="00AA3431">
      <w:pPr>
        <w:pStyle w:val="NumreratStyckeNiv2"/>
        <w:numPr>
          <w:ilvl w:val="0"/>
          <w:numId w:val="0"/>
        </w:numPr>
        <w:rPr>
          <w:bCs w:val="0"/>
        </w:rPr>
      </w:pPr>
      <w:r w:rsidRPr="00AA3431">
        <w:rPr>
          <w:bCs w:val="0"/>
        </w:rPr>
        <w:t>Du hanterar själv din ansökan om bostadsanpassnings</w:t>
      </w:r>
      <w:r w:rsidR="00AA3431" w:rsidRPr="00AA3431">
        <w:rPr>
          <w:bCs w:val="0"/>
        </w:rPr>
        <w:t xml:space="preserve">bidrag och skickar in den till </w:t>
      </w:r>
      <w:r w:rsidRPr="00AA3431">
        <w:rPr>
          <w:bCs w:val="0"/>
        </w:rPr>
        <w:t>kom</w:t>
      </w:r>
      <w:r w:rsidR="00AA3431" w:rsidRPr="00AA3431">
        <w:rPr>
          <w:bCs w:val="0"/>
        </w:rPr>
        <w:t xml:space="preserve">munen. </w:t>
      </w:r>
      <w:r w:rsidRPr="00AA3431">
        <w:rPr>
          <w:bCs w:val="0"/>
        </w:rPr>
        <w:t>Du måste ha föreningens samtycke till bostadsanpassningsåtgärden. Förening</w:t>
      </w:r>
      <w:r w:rsidR="00AA3431" w:rsidRPr="00AA3431">
        <w:rPr>
          <w:bCs w:val="0"/>
        </w:rPr>
        <w:t xml:space="preserve">en är inte skyldig </w:t>
      </w:r>
      <w:r w:rsidRPr="00AA3431">
        <w:rPr>
          <w:bCs w:val="0"/>
        </w:rPr>
        <w:t xml:space="preserve">att lämna samtycke och dess beslut kan inte överklagas. Ett </w:t>
      </w:r>
      <w:r w:rsidR="00AA3431" w:rsidRPr="00AA3431">
        <w:rPr>
          <w:bCs w:val="0"/>
        </w:rPr>
        <w:t xml:space="preserve">samtycke är villkorat av att du </w:t>
      </w:r>
      <w:r w:rsidRPr="00AA3431">
        <w:rPr>
          <w:bCs w:val="0"/>
        </w:rPr>
        <w:t>inrättar d</w:t>
      </w:r>
      <w:r w:rsidR="00AA3431" w:rsidRPr="00AA3431">
        <w:rPr>
          <w:bCs w:val="0"/>
        </w:rPr>
        <w:t xml:space="preserve">ig efter nedanstående punkter. </w:t>
      </w:r>
    </w:p>
    <w:p w14:paraId="29E7CD2E" w14:textId="4FD279BC" w:rsidR="000E3A44" w:rsidRPr="00AA3431" w:rsidRDefault="000E3A44" w:rsidP="00AA3431">
      <w:pPr>
        <w:pStyle w:val="NumreratStyckeNiv2"/>
        <w:numPr>
          <w:ilvl w:val="0"/>
          <w:numId w:val="0"/>
        </w:numPr>
        <w:rPr>
          <w:bCs w:val="0"/>
        </w:rPr>
      </w:pPr>
      <w:r w:rsidRPr="00AA3431">
        <w:rPr>
          <w:bCs w:val="0"/>
        </w:rPr>
        <w:t>Du måste vara permanentboende i en av föreningens lägenheter.</w:t>
      </w:r>
    </w:p>
    <w:p w14:paraId="5BACEFF6" w14:textId="28931761" w:rsidR="000E3A44" w:rsidRPr="00AA3431" w:rsidRDefault="000E3A44" w:rsidP="00AA3431">
      <w:pPr>
        <w:pStyle w:val="NumreratStyckeNiv2"/>
        <w:numPr>
          <w:ilvl w:val="0"/>
          <w:numId w:val="0"/>
        </w:numPr>
        <w:rPr>
          <w:bCs w:val="0"/>
        </w:rPr>
      </w:pPr>
      <w:r w:rsidRPr="00AA3431">
        <w:rPr>
          <w:bCs w:val="0"/>
        </w:rPr>
        <w:t>Till ansökan ska du bifoga en offert som utöver pris visar vilken entreprenör som ska ut</w:t>
      </w:r>
      <w:r w:rsidR="00AA3431" w:rsidRPr="00AA3431">
        <w:rPr>
          <w:bCs w:val="0"/>
        </w:rPr>
        <w:t xml:space="preserve">föra </w:t>
      </w:r>
      <w:r w:rsidRPr="00AA3431">
        <w:rPr>
          <w:bCs w:val="0"/>
        </w:rPr>
        <w:t xml:space="preserve">åtgärden och vilka arbetsmoment som ska utföras. </w:t>
      </w:r>
    </w:p>
    <w:p w14:paraId="2837C00A" w14:textId="62084F6E" w:rsidR="000E3A44" w:rsidRPr="00AA3431" w:rsidRDefault="000E3A44" w:rsidP="00AA3431">
      <w:pPr>
        <w:pStyle w:val="NumreratStyckeNiv2"/>
        <w:numPr>
          <w:ilvl w:val="0"/>
          <w:numId w:val="0"/>
        </w:numPr>
        <w:rPr>
          <w:bCs w:val="0"/>
        </w:rPr>
      </w:pPr>
      <w:r w:rsidRPr="00AA3431">
        <w:rPr>
          <w:bCs w:val="0"/>
        </w:rPr>
        <w:t>Föreningen godkännande krävs således även för önskad entreprenör. Såvitt av</w:t>
      </w:r>
      <w:r w:rsidR="00AA3431" w:rsidRPr="00AA3431">
        <w:rPr>
          <w:bCs w:val="0"/>
        </w:rPr>
        <w:t xml:space="preserve">ser lås- och </w:t>
      </w:r>
      <w:r w:rsidRPr="00AA3431">
        <w:rPr>
          <w:bCs w:val="0"/>
        </w:rPr>
        <w:t>säkerhetslösningar förordar föreningen entrepr</w:t>
      </w:r>
      <w:r w:rsidR="00AA3431" w:rsidRPr="00AA3431">
        <w:rPr>
          <w:bCs w:val="0"/>
        </w:rPr>
        <w:t xml:space="preserve">enören All-Round Låsservice AB. </w:t>
      </w:r>
      <w:r w:rsidRPr="00AA3431">
        <w:rPr>
          <w:bCs w:val="0"/>
        </w:rPr>
        <w:t>Föreningen godkänner inte en ansökan som avser öppning av dörrar i botten</w:t>
      </w:r>
      <w:r w:rsidR="00AA3431" w:rsidRPr="00AA3431">
        <w:rPr>
          <w:bCs w:val="0"/>
        </w:rPr>
        <w:t xml:space="preserve">plan mot </w:t>
      </w:r>
      <w:r w:rsidRPr="00AA3431">
        <w:rPr>
          <w:bCs w:val="0"/>
        </w:rPr>
        <w:t>omgivande torg och gator.</w:t>
      </w:r>
    </w:p>
    <w:p w14:paraId="09A17035" w14:textId="7F825A7A" w:rsidR="000E3A44" w:rsidRPr="00AA3431" w:rsidRDefault="000E3A44" w:rsidP="00AA3431">
      <w:pPr>
        <w:pStyle w:val="NumreratStyckeNiv2"/>
        <w:numPr>
          <w:ilvl w:val="0"/>
          <w:numId w:val="0"/>
        </w:numPr>
        <w:rPr>
          <w:bCs w:val="0"/>
        </w:rPr>
      </w:pPr>
      <w:r w:rsidRPr="00AA3431">
        <w:rPr>
          <w:bCs w:val="0"/>
        </w:rPr>
        <w:t>Föreningen kan kräva att den för din räkning beställer och projektleder arbetet i förhållande till entreprenören.</w:t>
      </w:r>
    </w:p>
    <w:p w14:paraId="115A4F57" w14:textId="3F52EF0A" w:rsidR="000E3A44" w:rsidRPr="00AA3431" w:rsidRDefault="000E3A44" w:rsidP="00AA3431">
      <w:pPr>
        <w:pStyle w:val="NumreratStyckeNiv2"/>
        <w:numPr>
          <w:ilvl w:val="0"/>
          <w:numId w:val="0"/>
        </w:numPr>
        <w:rPr>
          <w:bCs w:val="0"/>
        </w:rPr>
      </w:pPr>
      <w:r w:rsidRPr="00AA3431">
        <w:rPr>
          <w:bCs w:val="0"/>
        </w:rPr>
        <w:t xml:space="preserve">Du ska till ansökan bifoga ett intyg från </w:t>
      </w:r>
      <w:r w:rsidR="00635AD1">
        <w:rPr>
          <w:bCs w:val="0"/>
        </w:rPr>
        <w:t>tjänsteman</w:t>
      </w:r>
      <w:r w:rsidRPr="00AA3431">
        <w:rPr>
          <w:bCs w:val="0"/>
        </w:rPr>
        <w:t xml:space="preserve"> som visar ditt behov av bostadsanpassning. </w:t>
      </w:r>
    </w:p>
    <w:p w14:paraId="6BCD6CA7" w14:textId="4E9D28F2" w:rsidR="000E3A44" w:rsidRPr="00AA3431" w:rsidRDefault="000E3A44" w:rsidP="00AA3431">
      <w:pPr>
        <w:pStyle w:val="NumreratStyckeNiv2"/>
        <w:numPr>
          <w:ilvl w:val="0"/>
          <w:numId w:val="0"/>
        </w:numPr>
        <w:rPr>
          <w:bCs w:val="0"/>
        </w:rPr>
      </w:pPr>
      <w:r w:rsidRPr="00AA3431">
        <w:rPr>
          <w:bCs w:val="0"/>
        </w:rPr>
        <w:t xml:space="preserve">Att föreningen samtycker till åtgärden är ingen garanti för </w:t>
      </w:r>
      <w:r w:rsidR="00AA3431" w:rsidRPr="00AA3431">
        <w:rPr>
          <w:bCs w:val="0"/>
        </w:rPr>
        <w:t xml:space="preserve">att du får ansökan beviljad av </w:t>
      </w:r>
      <w:r w:rsidRPr="00AA3431">
        <w:rPr>
          <w:bCs w:val="0"/>
        </w:rPr>
        <w:t>kommunen. Om kommunen beviljar bidrag som täcker endast en del av åtgärderna be</w:t>
      </w:r>
      <w:r w:rsidR="00AA3431" w:rsidRPr="00AA3431">
        <w:rPr>
          <w:bCs w:val="0"/>
        </w:rPr>
        <w:t xml:space="preserve">kostar </w:t>
      </w:r>
      <w:r w:rsidRPr="00AA3431">
        <w:rPr>
          <w:bCs w:val="0"/>
        </w:rPr>
        <w:t xml:space="preserve">du återstoden om du står fast vid din ansökan. </w:t>
      </w:r>
    </w:p>
    <w:p w14:paraId="42CE25CD" w14:textId="4E2307E6" w:rsidR="000E3A44" w:rsidRPr="00AA3431" w:rsidRDefault="000E3A44" w:rsidP="00AA3431">
      <w:pPr>
        <w:pStyle w:val="NumreratStyckeNiv2"/>
        <w:numPr>
          <w:ilvl w:val="0"/>
          <w:numId w:val="0"/>
        </w:numPr>
        <w:rPr>
          <w:bCs w:val="0"/>
        </w:rPr>
      </w:pPr>
      <w:r w:rsidRPr="00AA3431">
        <w:rPr>
          <w:bCs w:val="0"/>
        </w:rPr>
        <w:t>Kommunen betalar ut bidraget till dig när anpassningen är klar och godkänd av kommunen.</w:t>
      </w:r>
    </w:p>
    <w:p w14:paraId="42AB7C8E" w14:textId="41A963DD" w:rsidR="000E3A44" w:rsidRPr="00AA3431" w:rsidRDefault="000E3A44" w:rsidP="00AA3431">
      <w:pPr>
        <w:pStyle w:val="NumreratStyckeNiv2"/>
        <w:numPr>
          <w:ilvl w:val="0"/>
          <w:numId w:val="0"/>
        </w:numPr>
        <w:rPr>
          <w:bCs w:val="0"/>
        </w:rPr>
      </w:pPr>
      <w:r w:rsidRPr="00AA3431">
        <w:rPr>
          <w:bCs w:val="0"/>
        </w:rPr>
        <w:lastRenderedPageBreak/>
        <w:t>Du är ägare av installationen och ansvarar för dess drift och utb</w:t>
      </w:r>
      <w:r w:rsidR="00AA3431" w:rsidRPr="00AA3431">
        <w:rPr>
          <w:bCs w:val="0"/>
        </w:rPr>
        <w:t xml:space="preserve">yte, om du och föreningen inte </w:t>
      </w:r>
      <w:r w:rsidRPr="00AA3431">
        <w:rPr>
          <w:bCs w:val="0"/>
        </w:rPr>
        <w:t>kommer överens om något annat. Du kan vända dig till kommunen för eventuellt bi</w:t>
      </w:r>
      <w:r w:rsidR="00AA3431" w:rsidRPr="00AA3431">
        <w:rPr>
          <w:bCs w:val="0"/>
        </w:rPr>
        <w:t xml:space="preserve">drag till </w:t>
      </w:r>
      <w:r w:rsidRPr="00AA3431">
        <w:rPr>
          <w:bCs w:val="0"/>
        </w:rPr>
        <w:t xml:space="preserve">underhållet. </w:t>
      </w:r>
    </w:p>
    <w:p w14:paraId="7D20F135" w14:textId="7D28A74B" w:rsidR="000E3A44" w:rsidRPr="00AA3431" w:rsidRDefault="000E3A44" w:rsidP="00AA3431">
      <w:pPr>
        <w:pStyle w:val="NumreratStyckeNiv2"/>
        <w:numPr>
          <w:ilvl w:val="0"/>
          <w:numId w:val="0"/>
        </w:numPr>
        <w:rPr>
          <w:bCs w:val="0"/>
        </w:rPr>
      </w:pPr>
      <w:r w:rsidRPr="00AA3431">
        <w:rPr>
          <w:bCs w:val="0"/>
        </w:rPr>
        <w:t>Om bostadsanpassningen sker i fastighetens allmänna utrymmen som t.ex. trapphus tillå</w:t>
      </w:r>
      <w:r w:rsidR="00AA3431" w:rsidRPr="00AA3431">
        <w:rPr>
          <w:bCs w:val="0"/>
        </w:rPr>
        <w:t xml:space="preserve">ter du </w:t>
      </w:r>
      <w:r w:rsidRPr="00AA3431">
        <w:rPr>
          <w:bCs w:val="0"/>
        </w:rPr>
        <w:t xml:space="preserve">att andra medlemmar och besökare av huset nyttjar installationen vid behov. </w:t>
      </w:r>
    </w:p>
    <w:p w14:paraId="540B9A96" w14:textId="77777777" w:rsidR="00AA3431" w:rsidRPr="00AA3431" w:rsidRDefault="000E3A44" w:rsidP="00AA3431">
      <w:pPr>
        <w:pStyle w:val="NumreratStyckeNiv2"/>
        <w:numPr>
          <w:ilvl w:val="0"/>
          <w:numId w:val="0"/>
        </w:numPr>
        <w:rPr>
          <w:bCs w:val="0"/>
        </w:rPr>
      </w:pPr>
      <w:r w:rsidRPr="00AA3431">
        <w:rPr>
          <w:bCs w:val="0"/>
        </w:rPr>
        <w:t>Meddela föreningen när du inte längre behöver installationen, t.ex. inför en över</w:t>
      </w:r>
      <w:r w:rsidR="00AA3431" w:rsidRPr="00AA3431">
        <w:rPr>
          <w:bCs w:val="0"/>
        </w:rPr>
        <w:t xml:space="preserve">låtelse av </w:t>
      </w:r>
      <w:r w:rsidRPr="00AA3431">
        <w:rPr>
          <w:bCs w:val="0"/>
        </w:rPr>
        <w:t>bostadsrätten. Du ansvarar inte för att ta bort installationen. Det gör föreningen som an</w:t>
      </w:r>
      <w:r w:rsidR="00AA3431" w:rsidRPr="00AA3431">
        <w:rPr>
          <w:bCs w:val="0"/>
        </w:rPr>
        <w:t xml:space="preserve">söker om återställandebidrag. </w:t>
      </w:r>
    </w:p>
    <w:p w14:paraId="1FFBD6EB" w14:textId="319DDB8A" w:rsidR="00316038" w:rsidRPr="00AA3431" w:rsidRDefault="000E3A44" w:rsidP="000E3A44">
      <w:pPr>
        <w:pStyle w:val="NumreratStyckeNiv2"/>
        <w:numPr>
          <w:ilvl w:val="0"/>
          <w:numId w:val="0"/>
        </w:numPr>
        <w:rPr>
          <w:bCs w:val="0"/>
        </w:rPr>
      </w:pPr>
      <w:r w:rsidRPr="00AA3431">
        <w:rPr>
          <w:bCs w:val="0"/>
        </w:rPr>
        <w:t>Du och föreningen ska komma överens om vad som ska hända med installation</w:t>
      </w:r>
      <w:r w:rsidR="00AA3431" w:rsidRPr="00AA3431">
        <w:rPr>
          <w:bCs w:val="0"/>
        </w:rPr>
        <w:t xml:space="preserve">en när den är </w:t>
      </w:r>
      <w:r w:rsidRPr="00AA3431">
        <w:rPr>
          <w:bCs w:val="0"/>
        </w:rPr>
        <w:t>borttagen.</w:t>
      </w:r>
      <w:r w:rsidR="00FE55EC" w:rsidRPr="00AA3431">
        <w:rPr>
          <w:bCs w:val="0"/>
        </w:rPr>
        <w:tab/>
      </w:r>
      <w:r w:rsidR="00316038" w:rsidRPr="00AA3431">
        <w:t xml:space="preserve"> </w:t>
      </w:r>
    </w:p>
    <w:p w14:paraId="6A448EB2" w14:textId="583F6D8C" w:rsidR="001C262B" w:rsidRPr="00AA3431" w:rsidRDefault="001C262B" w:rsidP="001C262B">
      <w:pPr>
        <w:pStyle w:val="NumreratStyckeNiv2"/>
        <w:numPr>
          <w:ilvl w:val="0"/>
          <w:numId w:val="0"/>
        </w:numPr>
        <w:rPr>
          <w:rFonts w:cstheme="minorHAnsi"/>
          <w:szCs w:val="22"/>
        </w:rPr>
      </w:pPr>
    </w:p>
    <w:sectPr w:rsidR="001C262B" w:rsidRPr="00AA3431" w:rsidSect="0048707B">
      <w:headerReference w:type="default" r:id="rId18"/>
      <w:footerReference w:type="default" r:id="rId19"/>
      <w:headerReference w:type="first" r:id="rId20"/>
      <w:footerReference w:type="first" r:id="rId21"/>
      <w:pgSz w:w="11906" w:h="16838" w:code="9"/>
      <w:pgMar w:top="2098" w:right="1418" w:bottom="1418"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BB33" w14:textId="77777777" w:rsidR="0048707B" w:rsidRDefault="0048707B" w:rsidP="00A212C0">
      <w:pPr>
        <w:spacing w:line="240" w:lineRule="auto"/>
      </w:pPr>
      <w:r>
        <w:separator/>
      </w:r>
    </w:p>
  </w:endnote>
  <w:endnote w:type="continuationSeparator" w:id="0">
    <w:p w14:paraId="4867D1B0" w14:textId="77777777" w:rsidR="0048707B" w:rsidRDefault="0048707B" w:rsidP="00A21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notTrueType/>
    <w:pitch w:val="variable"/>
    <w:sig w:usb0="A00002FF" w:usb1="28CFFCFA" w:usb2="00000016" w:usb3="00000000" w:csb0="00100001" w:csb1="00000000"/>
  </w:font>
  <w:font w:name="MingLiU">
    <w:altName w:val="細明體"/>
    <w:panose1 w:val="02020509000000000000"/>
    <w:charset w:val="88"/>
    <w:family w:val="modern"/>
    <w:notTrueType/>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80816"/>
      <w:docPartObj>
        <w:docPartGallery w:val="Page Numbers (Bottom of Page)"/>
        <w:docPartUnique/>
      </w:docPartObj>
    </w:sdtPr>
    <w:sdtContent>
      <w:sdt>
        <w:sdtPr>
          <w:id w:val="1728636285"/>
          <w:docPartObj>
            <w:docPartGallery w:val="Page Numbers (Top of Page)"/>
            <w:docPartUnique/>
          </w:docPartObj>
        </w:sdtPr>
        <w:sdtContent>
          <w:p w14:paraId="7A6F72AA" w14:textId="0881B3FA" w:rsidR="0017440C" w:rsidRDefault="0017440C">
            <w:pPr>
              <w:pStyle w:val="Footer"/>
              <w:jc w:val="center"/>
            </w:pPr>
            <w:r>
              <w:t xml:space="preserve">Sida </w:t>
            </w:r>
            <w:r>
              <w:rPr>
                <w:b/>
                <w:bCs/>
                <w:sz w:val="24"/>
                <w:szCs w:val="24"/>
              </w:rPr>
              <w:fldChar w:fldCharType="begin"/>
            </w:r>
            <w:r>
              <w:rPr>
                <w:b/>
                <w:bCs/>
              </w:rPr>
              <w:instrText>PAGE</w:instrText>
            </w:r>
            <w:r>
              <w:rPr>
                <w:b/>
                <w:bCs/>
                <w:sz w:val="24"/>
                <w:szCs w:val="24"/>
              </w:rPr>
              <w:fldChar w:fldCharType="separate"/>
            </w:r>
            <w:r w:rsidR="00E87E12">
              <w:rPr>
                <w:b/>
                <w:bCs/>
                <w:noProof/>
              </w:rPr>
              <w:t>27</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E87E12">
              <w:rPr>
                <w:b/>
                <w:bCs/>
                <w:noProof/>
              </w:rPr>
              <w:t>27</w:t>
            </w:r>
            <w:r>
              <w:rPr>
                <w:b/>
                <w:bCs/>
                <w:sz w:val="24"/>
                <w:szCs w:val="24"/>
              </w:rPr>
              <w:fldChar w:fldCharType="end"/>
            </w:r>
          </w:p>
        </w:sdtContent>
      </w:sdt>
    </w:sdtContent>
  </w:sdt>
  <w:p w14:paraId="10788412" w14:textId="77777777" w:rsidR="0017440C" w:rsidRDefault="00174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E8C2" w14:textId="69236FED" w:rsidR="0017440C" w:rsidRDefault="0017440C" w:rsidP="0041342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4874" w14:textId="77777777" w:rsidR="0048707B" w:rsidRDefault="0048707B" w:rsidP="00A212C0">
      <w:pPr>
        <w:spacing w:line="240" w:lineRule="auto"/>
      </w:pPr>
      <w:r>
        <w:separator/>
      </w:r>
    </w:p>
  </w:footnote>
  <w:footnote w:type="continuationSeparator" w:id="0">
    <w:p w14:paraId="66EFB6DB" w14:textId="77777777" w:rsidR="0048707B" w:rsidRDefault="0048707B" w:rsidP="00A212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4CD0" w14:textId="0F89D0DC" w:rsidR="0017440C" w:rsidRDefault="0017440C" w:rsidP="00F352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C02A" w14:textId="0189190E" w:rsidR="0017440C" w:rsidRDefault="0017440C" w:rsidP="00C71C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8AEEE1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48CB2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47826B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F1CA6E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4ED1A9B"/>
    <w:multiLevelType w:val="hybridMultilevel"/>
    <w:tmpl w:val="E744DD7C"/>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5" w15:restartNumberingAfterBreak="0">
    <w:nsid w:val="05373D66"/>
    <w:multiLevelType w:val="hybridMultilevel"/>
    <w:tmpl w:val="5B82FB58"/>
    <w:lvl w:ilvl="0" w:tplc="041D0001">
      <w:start w:val="1"/>
      <w:numFmt w:val="bullet"/>
      <w:lvlText w:val=""/>
      <w:lvlJc w:val="left"/>
      <w:pPr>
        <w:ind w:left="1210" w:hanging="360"/>
      </w:pPr>
      <w:rPr>
        <w:rFonts w:ascii="Symbol" w:hAnsi="Symbol" w:hint="default"/>
      </w:rPr>
    </w:lvl>
    <w:lvl w:ilvl="1" w:tplc="041D0001">
      <w:start w:val="1"/>
      <w:numFmt w:val="bullet"/>
      <w:lvlText w:val=""/>
      <w:lvlJc w:val="left"/>
      <w:pPr>
        <w:ind w:left="1210" w:hanging="360"/>
      </w:pPr>
      <w:rPr>
        <w:rFonts w:ascii="Symbol" w:hAnsi="Symbol" w:hint="default"/>
        <w:color w:val="201F1E"/>
      </w:rPr>
    </w:lvl>
    <w:lvl w:ilvl="2" w:tplc="E5848FAE">
      <w:numFmt w:val="bullet"/>
      <w:lvlText w:val="-"/>
      <w:lvlJc w:val="left"/>
      <w:pPr>
        <w:ind w:left="1210" w:hanging="360"/>
      </w:pPr>
      <w:rPr>
        <w:rFonts w:ascii="Times New Roman" w:eastAsiaTheme="minorEastAsia" w:hAnsi="Times New Roman" w:cs="Times New Roman" w:hint="default"/>
      </w:rPr>
    </w:lvl>
    <w:lvl w:ilvl="3" w:tplc="041D0001" w:tentative="1">
      <w:start w:val="1"/>
      <w:numFmt w:val="bullet"/>
      <w:lvlText w:val=""/>
      <w:lvlJc w:val="left"/>
      <w:pPr>
        <w:ind w:left="3370" w:hanging="360"/>
      </w:pPr>
      <w:rPr>
        <w:rFonts w:ascii="Symbol" w:hAnsi="Symbol" w:hint="default"/>
      </w:rPr>
    </w:lvl>
    <w:lvl w:ilvl="4" w:tplc="041D0003" w:tentative="1">
      <w:start w:val="1"/>
      <w:numFmt w:val="bullet"/>
      <w:lvlText w:val="o"/>
      <w:lvlJc w:val="left"/>
      <w:pPr>
        <w:ind w:left="4090" w:hanging="360"/>
      </w:pPr>
      <w:rPr>
        <w:rFonts w:ascii="Courier New" w:hAnsi="Courier New" w:cs="Courier New" w:hint="default"/>
      </w:rPr>
    </w:lvl>
    <w:lvl w:ilvl="5" w:tplc="041D0005" w:tentative="1">
      <w:start w:val="1"/>
      <w:numFmt w:val="bullet"/>
      <w:lvlText w:val=""/>
      <w:lvlJc w:val="left"/>
      <w:pPr>
        <w:ind w:left="4810" w:hanging="360"/>
      </w:pPr>
      <w:rPr>
        <w:rFonts w:ascii="Wingdings" w:hAnsi="Wingdings" w:hint="default"/>
      </w:rPr>
    </w:lvl>
    <w:lvl w:ilvl="6" w:tplc="041D0001" w:tentative="1">
      <w:start w:val="1"/>
      <w:numFmt w:val="bullet"/>
      <w:lvlText w:val=""/>
      <w:lvlJc w:val="left"/>
      <w:pPr>
        <w:ind w:left="5530" w:hanging="360"/>
      </w:pPr>
      <w:rPr>
        <w:rFonts w:ascii="Symbol" w:hAnsi="Symbol" w:hint="default"/>
      </w:rPr>
    </w:lvl>
    <w:lvl w:ilvl="7" w:tplc="041D0003" w:tentative="1">
      <w:start w:val="1"/>
      <w:numFmt w:val="bullet"/>
      <w:lvlText w:val="o"/>
      <w:lvlJc w:val="left"/>
      <w:pPr>
        <w:ind w:left="6250" w:hanging="360"/>
      </w:pPr>
      <w:rPr>
        <w:rFonts w:ascii="Courier New" w:hAnsi="Courier New" w:cs="Courier New" w:hint="default"/>
      </w:rPr>
    </w:lvl>
    <w:lvl w:ilvl="8" w:tplc="041D0005" w:tentative="1">
      <w:start w:val="1"/>
      <w:numFmt w:val="bullet"/>
      <w:lvlText w:val=""/>
      <w:lvlJc w:val="left"/>
      <w:pPr>
        <w:ind w:left="6970" w:hanging="360"/>
      </w:pPr>
      <w:rPr>
        <w:rFonts w:ascii="Wingdings" w:hAnsi="Wingdings" w:hint="default"/>
      </w:rPr>
    </w:lvl>
  </w:abstractNum>
  <w:abstractNum w:abstractNumId="6" w15:restartNumberingAfterBreak="0">
    <w:nsid w:val="118E3B02"/>
    <w:multiLevelType w:val="hybridMultilevel"/>
    <w:tmpl w:val="BF849D1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1D71C96"/>
    <w:multiLevelType w:val="hybridMultilevel"/>
    <w:tmpl w:val="B31851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3464F9"/>
    <w:multiLevelType w:val="hybridMultilevel"/>
    <w:tmpl w:val="F89C256E"/>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9" w15:restartNumberingAfterBreak="0">
    <w:nsid w:val="184F3EA7"/>
    <w:multiLevelType w:val="hybridMultilevel"/>
    <w:tmpl w:val="89F021EC"/>
    <w:lvl w:ilvl="0" w:tplc="BA2239DA">
      <w:numFmt w:val="bullet"/>
      <w:lvlText w:val="•"/>
      <w:lvlJc w:val="left"/>
      <w:pPr>
        <w:ind w:left="357" w:hanging="307"/>
      </w:pPr>
      <w:rPr>
        <w:rFonts w:ascii="Times New Roman" w:eastAsia="Times New Roman" w:hAnsi="Times New Roman" w:cs="Times New Roman" w:hint="default"/>
        <w:b w:val="0"/>
        <w:bCs w:val="0"/>
        <w:i w:val="0"/>
        <w:iCs w:val="0"/>
        <w:w w:val="109"/>
        <w:sz w:val="21"/>
        <w:szCs w:val="21"/>
      </w:rPr>
    </w:lvl>
    <w:lvl w:ilvl="1" w:tplc="E2486438">
      <w:numFmt w:val="bullet"/>
      <w:lvlText w:val="•"/>
      <w:lvlJc w:val="left"/>
      <w:pPr>
        <w:ind w:left="595" w:hanging="294"/>
      </w:pPr>
      <w:rPr>
        <w:rFonts w:ascii="Times New Roman" w:eastAsia="Times New Roman" w:hAnsi="Times New Roman" w:cs="Times New Roman" w:hint="default"/>
        <w:b w:val="0"/>
        <w:bCs w:val="0"/>
        <w:i w:val="0"/>
        <w:iCs w:val="0"/>
        <w:w w:val="119"/>
        <w:sz w:val="21"/>
        <w:szCs w:val="21"/>
      </w:rPr>
    </w:lvl>
    <w:lvl w:ilvl="2" w:tplc="21BC9F8E">
      <w:numFmt w:val="bullet"/>
      <w:lvlText w:val="-"/>
      <w:lvlJc w:val="left"/>
      <w:pPr>
        <w:ind w:left="599" w:hanging="190"/>
      </w:pPr>
      <w:rPr>
        <w:rFonts w:ascii="Times New Roman" w:eastAsia="Times New Roman" w:hAnsi="Times New Roman" w:cs="Times New Roman" w:hint="default"/>
        <w:b w:val="0"/>
        <w:bCs w:val="0"/>
        <w:i w:val="0"/>
        <w:iCs w:val="0"/>
        <w:w w:val="113"/>
        <w:sz w:val="21"/>
        <w:szCs w:val="21"/>
      </w:rPr>
    </w:lvl>
    <w:lvl w:ilvl="3" w:tplc="B48CF576">
      <w:numFmt w:val="bullet"/>
      <w:lvlText w:val="•"/>
      <w:lvlJc w:val="left"/>
      <w:pPr>
        <w:ind w:left="476" w:hanging="190"/>
      </w:pPr>
      <w:rPr>
        <w:rFonts w:hint="default"/>
      </w:rPr>
    </w:lvl>
    <w:lvl w:ilvl="4" w:tplc="409AD34A">
      <w:numFmt w:val="bullet"/>
      <w:lvlText w:val="•"/>
      <w:lvlJc w:val="left"/>
      <w:pPr>
        <w:ind w:left="332" w:hanging="190"/>
      </w:pPr>
      <w:rPr>
        <w:rFonts w:hint="default"/>
      </w:rPr>
    </w:lvl>
    <w:lvl w:ilvl="5" w:tplc="75EC604C">
      <w:numFmt w:val="bullet"/>
      <w:lvlText w:val="•"/>
      <w:lvlJc w:val="left"/>
      <w:pPr>
        <w:ind w:left="188" w:hanging="190"/>
      </w:pPr>
      <w:rPr>
        <w:rFonts w:hint="default"/>
      </w:rPr>
    </w:lvl>
    <w:lvl w:ilvl="6" w:tplc="DC60E536">
      <w:numFmt w:val="bullet"/>
      <w:lvlText w:val="•"/>
      <w:lvlJc w:val="left"/>
      <w:pPr>
        <w:ind w:left="45" w:hanging="190"/>
      </w:pPr>
      <w:rPr>
        <w:rFonts w:hint="default"/>
      </w:rPr>
    </w:lvl>
    <w:lvl w:ilvl="7" w:tplc="034AA2EE">
      <w:numFmt w:val="bullet"/>
      <w:lvlText w:val="•"/>
      <w:lvlJc w:val="left"/>
      <w:pPr>
        <w:ind w:left="-99" w:hanging="190"/>
      </w:pPr>
      <w:rPr>
        <w:rFonts w:hint="default"/>
      </w:rPr>
    </w:lvl>
    <w:lvl w:ilvl="8" w:tplc="1CF443B2">
      <w:numFmt w:val="bullet"/>
      <w:lvlText w:val="•"/>
      <w:lvlJc w:val="left"/>
      <w:pPr>
        <w:ind w:left="-243" w:hanging="190"/>
      </w:pPr>
      <w:rPr>
        <w:rFonts w:hint="default"/>
      </w:rPr>
    </w:lvl>
  </w:abstractNum>
  <w:abstractNum w:abstractNumId="10" w15:restartNumberingAfterBreak="0">
    <w:nsid w:val="23C325FC"/>
    <w:multiLevelType w:val="hybridMultilevel"/>
    <w:tmpl w:val="F6189FEE"/>
    <w:lvl w:ilvl="0" w:tplc="041D000F">
      <w:start w:val="1"/>
      <w:numFmt w:val="decimal"/>
      <w:lvlText w:val="%1."/>
      <w:lvlJc w:val="left"/>
      <w:pPr>
        <w:ind w:left="1210" w:hanging="360"/>
      </w:pPr>
      <w:rPr>
        <w:rFonts w:hint="default"/>
      </w:rPr>
    </w:lvl>
    <w:lvl w:ilvl="1" w:tplc="041D0019">
      <w:start w:val="1"/>
      <w:numFmt w:val="lowerLetter"/>
      <w:lvlText w:val="%2."/>
      <w:lvlJc w:val="left"/>
      <w:pPr>
        <w:ind w:left="1636" w:hanging="360"/>
      </w:pPr>
    </w:lvl>
    <w:lvl w:ilvl="2" w:tplc="04C8AB48">
      <w:start w:val="3"/>
      <w:numFmt w:val="bullet"/>
      <w:lvlText w:val="-"/>
      <w:lvlJc w:val="left"/>
      <w:pPr>
        <w:ind w:left="1210" w:hanging="360"/>
      </w:pPr>
      <w:rPr>
        <w:rFonts w:ascii="Times New Roman" w:eastAsiaTheme="majorEastAsia" w:hAnsi="Times New Roman" w:cs="Times New Roman" w:hint="default"/>
      </w:r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11" w15:restartNumberingAfterBreak="0">
    <w:nsid w:val="277D27B6"/>
    <w:multiLevelType w:val="hybridMultilevel"/>
    <w:tmpl w:val="43A6BF48"/>
    <w:lvl w:ilvl="0" w:tplc="CB0C0C0A">
      <w:numFmt w:val="bullet"/>
      <w:lvlText w:val="•"/>
      <w:lvlJc w:val="left"/>
      <w:pPr>
        <w:ind w:left="407" w:hanging="290"/>
      </w:pPr>
      <w:rPr>
        <w:rFonts w:ascii="Arial" w:eastAsia="Arial" w:hAnsi="Arial" w:cs="Arial" w:hint="default"/>
        <w:b w:val="0"/>
        <w:bCs w:val="0"/>
        <w:i w:val="0"/>
        <w:iCs w:val="0"/>
        <w:w w:val="117"/>
        <w:sz w:val="21"/>
        <w:szCs w:val="21"/>
      </w:rPr>
    </w:lvl>
    <w:lvl w:ilvl="1" w:tplc="2B9EAD04">
      <w:numFmt w:val="bullet"/>
      <w:lvlText w:val="•"/>
      <w:lvlJc w:val="left"/>
      <w:pPr>
        <w:ind w:left="646" w:hanging="302"/>
      </w:pPr>
      <w:rPr>
        <w:rFonts w:ascii="Times New Roman" w:eastAsia="Times New Roman" w:hAnsi="Times New Roman" w:cs="Times New Roman" w:hint="default"/>
        <w:b w:val="0"/>
        <w:bCs w:val="0"/>
        <w:i w:val="0"/>
        <w:iCs w:val="0"/>
        <w:w w:val="83"/>
        <w:sz w:val="21"/>
        <w:szCs w:val="21"/>
      </w:rPr>
    </w:lvl>
    <w:lvl w:ilvl="2" w:tplc="168EC07C">
      <w:numFmt w:val="bullet"/>
      <w:lvlText w:val="•"/>
      <w:lvlJc w:val="left"/>
      <w:pPr>
        <w:ind w:left="640" w:hanging="302"/>
      </w:pPr>
      <w:rPr>
        <w:rFonts w:hint="default"/>
      </w:rPr>
    </w:lvl>
    <w:lvl w:ilvl="3" w:tplc="C89A6466">
      <w:numFmt w:val="bullet"/>
      <w:lvlText w:val="•"/>
      <w:lvlJc w:val="left"/>
      <w:pPr>
        <w:ind w:left="-486" w:hanging="302"/>
      </w:pPr>
      <w:rPr>
        <w:rFonts w:hint="default"/>
      </w:rPr>
    </w:lvl>
    <w:lvl w:ilvl="4" w:tplc="153AC9FE">
      <w:numFmt w:val="bullet"/>
      <w:lvlText w:val="•"/>
      <w:lvlJc w:val="left"/>
      <w:pPr>
        <w:ind w:left="-1612" w:hanging="302"/>
      </w:pPr>
      <w:rPr>
        <w:rFonts w:hint="default"/>
      </w:rPr>
    </w:lvl>
    <w:lvl w:ilvl="5" w:tplc="C92ADE64">
      <w:numFmt w:val="bullet"/>
      <w:lvlText w:val="•"/>
      <w:lvlJc w:val="left"/>
      <w:pPr>
        <w:ind w:left="-2738" w:hanging="302"/>
      </w:pPr>
      <w:rPr>
        <w:rFonts w:hint="default"/>
      </w:rPr>
    </w:lvl>
    <w:lvl w:ilvl="6" w:tplc="42725F6C">
      <w:numFmt w:val="bullet"/>
      <w:lvlText w:val="•"/>
      <w:lvlJc w:val="left"/>
      <w:pPr>
        <w:ind w:left="-3864" w:hanging="302"/>
      </w:pPr>
      <w:rPr>
        <w:rFonts w:hint="default"/>
      </w:rPr>
    </w:lvl>
    <w:lvl w:ilvl="7" w:tplc="36E2E78C">
      <w:numFmt w:val="bullet"/>
      <w:lvlText w:val="•"/>
      <w:lvlJc w:val="left"/>
      <w:pPr>
        <w:ind w:left="-4990" w:hanging="302"/>
      </w:pPr>
      <w:rPr>
        <w:rFonts w:hint="default"/>
      </w:rPr>
    </w:lvl>
    <w:lvl w:ilvl="8" w:tplc="72B85E4C">
      <w:numFmt w:val="bullet"/>
      <w:lvlText w:val="•"/>
      <w:lvlJc w:val="left"/>
      <w:pPr>
        <w:ind w:left="-6116" w:hanging="302"/>
      </w:pPr>
      <w:rPr>
        <w:rFonts w:hint="default"/>
      </w:rPr>
    </w:lvl>
  </w:abstractNum>
  <w:abstractNum w:abstractNumId="12" w15:restartNumberingAfterBreak="0">
    <w:nsid w:val="2BBF01A1"/>
    <w:multiLevelType w:val="hybridMultilevel"/>
    <w:tmpl w:val="48763A38"/>
    <w:lvl w:ilvl="0" w:tplc="6AF482D2">
      <w:start w:val="1"/>
      <w:numFmt w:val="lowerLetter"/>
      <w:lvlText w:val="%1."/>
      <w:lvlJc w:val="left"/>
      <w:pPr>
        <w:ind w:left="1570" w:hanging="360"/>
      </w:pPr>
      <w:rPr>
        <w:rFonts w:hint="default"/>
      </w:rPr>
    </w:lvl>
    <w:lvl w:ilvl="1" w:tplc="041D0019" w:tentative="1">
      <w:start w:val="1"/>
      <w:numFmt w:val="lowerLetter"/>
      <w:lvlText w:val="%2."/>
      <w:lvlJc w:val="left"/>
      <w:pPr>
        <w:ind w:left="2290" w:hanging="360"/>
      </w:pPr>
    </w:lvl>
    <w:lvl w:ilvl="2" w:tplc="041D001B" w:tentative="1">
      <w:start w:val="1"/>
      <w:numFmt w:val="lowerRoman"/>
      <w:lvlText w:val="%3."/>
      <w:lvlJc w:val="right"/>
      <w:pPr>
        <w:ind w:left="3010" w:hanging="180"/>
      </w:pPr>
    </w:lvl>
    <w:lvl w:ilvl="3" w:tplc="041D000F" w:tentative="1">
      <w:start w:val="1"/>
      <w:numFmt w:val="decimal"/>
      <w:lvlText w:val="%4."/>
      <w:lvlJc w:val="left"/>
      <w:pPr>
        <w:ind w:left="3730" w:hanging="360"/>
      </w:pPr>
    </w:lvl>
    <w:lvl w:ilvl="4" w:tplc="041D0019" w:tentative="1">
      <w:start w:val="1"/>
      <w:numFmt w:val="lowerLetter"/>
      <w:lvlText w:val="%5."/>
      <w:lvlJc w:val="left"/>
      <w:pPr>
        <w:ind w:left="4450" w:hanging="360"/>
      </w:pPr>
    </w:lvl>
    <w:lvl w:ilvl="5" w:tplc="041D001B" w:tentative="1">
      <w:start w:val="1"/>
      <w:numFmt w:val="lowerRoman"/>
      <w:lvlText w:val="%6."/>
      <w:lvlJc w:val="right"/>
      <w:pPr>
        <w:ind w:left="5170" w:hanging="180"/>
      </w:pPr>
    </w:lvl>
    <w:lvl w:ilvl="6" w:tplc="041D000F" w:tentative="1">
      <w:start w:val="1"/>
      <w:numFmt w:val="decimal"/>
      <w:lvlText w:val="%7."/>
      <w:lvlJc w:val="left"/>
      <w:pPr>
        <w:ind w:left="5890" w:hanging="360"/>
      </w:pPr>
    </w:lvl>
    <w:lvl w:ilvl="7" w:tplc="041D0019" w:tentative="1">
      <w:start w:val="1"/>
      <w:numFmt w:val="lowerLetter"/>
      <w:lvlText w:val="%8."/>
      <w:lvlJc w:val="left"/>
      <w:pPr>
        <w:ind w:left="6610" w:hanging="360"/>
      </w:pPr>
    </w:lvl>
    <w:lvl w:ilvl="8" w:tplc="041D001B" w:tentative="1">
      <w:start w:val="1"/>
      <w:numFmt w:val="lowerRoman"/>
      <w:lvlText w:val="%9."/>
      <w:lvlJc w:val="right"/>
      <w:pPr>
        <w:ind w:left="7330" w:hanging="180"/>
      </w:pPr>
    </w:lvl>
  </w:abstractNum>
  <w:abstractNum w:abstractNumId="13" w15:restartNumberingAfterBreak="0">
    <w:nsid w:val="31D32DDE"/>
    <w:multiLevelType w:val="hybridMultilevel"/>
    <w:tmpl w:val="AE82404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35C57AC2"/>
    <w:multiLevelType w:val="multilevel"/>
    <w:tmpl w:val="E75C65FE"/>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tabs>
          <w:tab w:val="num" w:pos="284"/>
        </w:tabs>
        <w:ind w:left="1134" w:hanging="283"/>
      </w:pPr>
      <w:rPr>
        <w:rFonts w:ascii="Symbol" w:hAnsi="Symbol" w:hint="default"/>
      </w:rPr>
    </w:lvl>
    <w:lvl w:ilvl="2">
      <w:start w:val="1"/>
      <w:numFmt w:val="bullet"/>
      <w:pStyle w:val="ListBullet3"/>
      <w:lvlText w:val=""/>
      <w:lvlJc w:val="left"/>
      <w:pPr>
        <w:ind w:left="1986" w:hanging="284"/>
      </w:pPr>
      <w:rPr>
        <w:rFonts w:ascii="Symbol" w:hAnsi="Symbol" w:hint="default"/>
      </w:rPr>
    </w:lvl>
    <w:lvl w:ilvl="3">
      <w:start w:val="1"/>
      <w:numFmt w:val="bullet"/>
      <w:pStyle w:val="ListBullet4"/>
      <w:lvlText w:val=""/>
      <w:lvlJc w:val="left"/>
      <w:pPr>
        <w:ind w:left="2837" w:hanging="284"/>
      </w:pPr>
      <w:rPr>
        <w:rFonts w:ascii="Symbol" w:hAnsi="Symbol" w:hint="default"/>
      </w:rPr>
    </w:lvl>
    <w:lvl w:ilvl="4">
      <w:start w:val="1"/>
      <w:numFmt w:val="bullet"/>
      <w:pStyle w:val="ListBullet5"/>
      <w:lvlText w:val=""/>
      <w:lvlJc w:val="left"/>
      <w:pPr>
        <w:ind w:left="3688" w:hanging="284"/>
      </w:pPr>
      <w:rPr>
        <w:rFonts w:ascii="Symbol" w:hAnsi="Symbol" w:hint="default"/>
      </w:rPr>
    </w:lvl>
    <w:lvl w:ilvl="5">
      <w:start w:val="1"/>
      <w:numFmt w:val="bullet"/>
      <w:lvlText w:val=""/>
      <w:lvlJc w:val="left"/>
      <w:pPr>
        <w:ind w:left="4539" w:hanging="284"/>
      </w:pPr>
      <w:rPr>
        <w:rFonts w:ascii="Symbol" w:hAnsi="Symbol" w:hint="default"/>
      </w:rPr>
    </w:lvl>
    <w:lvl w:ilvl="6">
      <w:start w:val="1"/>
      <w:numFmt w:val="bullet"/>
      <w:lvlText w:val=""/>
      <w:lvlJc w:val="left"/>
      <w:pPr>
        <w:ind w:left="5390" w:hanging="284"/>
      </w:pPr>
      <w:rPr>
        <w:rFonts w:ascii="Symbol" w:hAnsi="Symbol" w:hint="default"/>
      </w:rPr>
    </w:lvl>
    <w:lvl w:ilvl="7">
      <w:start w:val="1"/>
      <w:numFmt w:val="bullet"/>
      <w:lvlText w:val=""/>
      <w:lvlJc w:val="left"/>
      <w:pPr>
        <w:ind w:left="6241" w:hanging="284"/>
      </w:pPr>
      <w:rPr>
        <w:rFonts w:ascii="Symbol" w:hAnsi="Symbol" w:hint="default"/>
      </w:rPr>
    </w:lvl>
    <w:lvl w:ilvl="8">
      <w:start w:val="1"/>
      <w:numFmt w:val="bullet"/>
      <w:lvlText w:val=""/>
      <w:lvlJc w:val="left"/>
      <w:pPr>
        <w:ind w:left="7092" w:hanging="284"/>
      </w:pPr>
      <w:rPr>
        <w:rFonts w:ascii="Symbol" w:hAnsi="Symbol" w:hint="default"/>
      </w:rPr>
    </w:lvl>
  </w:abstractNum>
  <w:abstractNum w:abstractNumId="15" w15:restartNumberingAfterBreak="0">
    <w:nsid w:val="49BF5CD3"/>
    <w:multiLevelType w:val="hybridMultilevel"/>
    <w:tmpl w:val="A07E90F0"/>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6" w15:restartNumberingAfterBreak="0">
    <w:nsid w:val="4CE41F20"/>
    <w:multiLevelType w:val="hybridMultilevel"/>
    <w:tmpl w:val="C4CA0544"/>
    <w:lvl w:ilvl="0" w:tplc="61902B98">
      <w:start w:val="2"/>
      <w:numFmt w:val="lowerLetter"/>
      <w:lvlText w:val="%1."/>
      <w:lvlJc w:val="left"/>
      <w:pPr>
        <w:ind w:left="1636" w:hanging="360"/>
      </w:pPr>
      <w:rPr>
        <w:rFonts w:hint="default"/>
      </w:rPr>
    </w:lvl>
    <w:lvl w:ilvl="1" w:tplc="041D0019">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17" w15:restartNumberingAfterBreak="0">
    <w:nsid w:val="51347C11"/>
    <w:multiLevelType w:val="multilevel"/>
    <w:tmpl w:val="16784634"/>
    <w:lvl w:ilvl="0">
      <w:start w:val="1"/>
      <w:numFmt w:val="decimal"/>
      <w:pStyle w:val="Rubrik1Numrerad"/>
      <w:lvlText w:val="%1"/>
      <w:lvlJc w:val="left"/>
      <w:pPr>
        <w:ind w:left="851" w:hanging="851"/>
      </w:pPr>
      <w:rPr>
        <w:rFonts w:hint="default"/>
      </w:rPr>
    </w:lvl>
    <w:lvl w:ilvl="1">
      <w:start w:val="1"/>
      <w:numFmt w:val="decimal"/>
      <w:pStyle w:val="Rubrik2Numrerad"/>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Numrerad"/>
      <w:lvlText w:val="%1.%2.%3"/>
      <w:lvlJc w:val="left"/>
      <w:pPr>
        <w:ind w:left="851" w:hanging="851"/>
      </w:pPr>
      <w:rPr>
        <w:rFonts w:hint="default"/>
      </w:rPr>
    </w:lvl>
    <w:lvl w:ilvl="3">
      <w:start w:val="1"/>
      <w:numFmt w:val="decimal"/>
      <w:pStyle w:val="Rubrik4Numrerad"/>
      <w:lvlText w:val="%1.%2.%3.%4"/>
      <w:lvlJc w:val="left"/>
      <w:pPr>
        <w:ind w:left="851" w:hanging="851"/>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CE036EE"/>
    <w:multiLevelType w:val="hybridMultilevel"/>
    <w:tmpl w:val="0C8A49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30E370B"/>
    <w:multiLevelType w:val="multilevel"/>
    <w:tmpl w:val="8DA8110A"/>
    <w:lvl w:ilvl="0">
      <w:start w:val="1"/>
      <w:numFmt w:val="bullet"/>
      <w:pStyle w:val="Punktlistaalttv"/>
      <w:lvlText w:val=""/>
      <w:lvlJc w:val="left"/>
      <w:pPr>
        <w:ind w:left="284" w:hanging="284"/>
      </w:pPr>
      <w:rPr>
        <w:rFonts w:ascii="Symbol" w:hAnsi="Symbol" w:hint="default"/>
        <w:sz w:val="24"/>
      </w:rPr>
    </w:lvl>
    <w:lvl w:ilvl="1">
      <w:start w:val="1"/>
      <w:numFmt w:val="bullet"/>
      <w:pStyle w:val="Punktlistaalttv2"/>
      <w:lvlText w:val=""/>
      <w:lvlJc w:val="left"/>
      <w:pPr>
        <w:ind w:left="1135" w:hanging="284"/>
      </w:pPr>
      <w:rPr>
        <w:rFonts w:ascii="Symbol" w:hAnsi="Symbol" w:hint="default"/>
      </w:rPr>
    </w:lvl>
    <w:lvl w:ilvl="2">
      <w:start w:val="1"/>
      <w:numFmt w:val="bullet"/>
      <w:pStyle w:val="Punktlistaalttv3"/>
      <w:lvlText w:val=""/>
      <w:lvlJc w:val="left"/>
      <w:pPr>
        <w:ind w:left="1986" w:hanging="284"/>
      </w:pPr>
      <w:rPr>
        <w:rFonts w:ascii="Symbol" w:hAnsi="Symbol" w:hint="default"/>
      </w:rPr>
    </w:lvl>
    <w:lvl w:ilvl="3">
      <w:start w:val="1"/>
      <w:numFmt w:val="bullet"/>
      <w:pStyle w:val="Punktlistaalttv4"/>
      <w:lvlText w:val=""/>
      <w:lvlJc w:val="left"/>
      <w:pPr>
        <w:ind w:left="2837" w:hanging="284"/>
      </w:pPr>
      <w:rPr>
        <w:rFonts w:ascii="Symbol" w:hAnsi="Symbol" w:hint="default"/>
      </w:rPr>
    </w:lvl>
    <w:lvl w:ilvl="4">
      <w:start w:val="1"/>
      <w:numFmt w:val="bullet"/>
      <w:pStyle w:val="Punktlistaalttv5"/>
      <w:lvlText w:val=""/>
      <w:lvlJc w:val="left"/>
      <w:pPr>
        <w:ind w:left="3688" w:hanging="284"/>
      </w:pPr>
      <w:rPr>
        <w:rFonts w:ascii="Symbol" w:hAnsi="Symbol" w:hint="default"/>
      </w:rPr>
    </w:lvl>
    <w:lvl w:ilvl="5">
      <w:start w:val="1"/>
      <w:numFmt w:val="bullet"/>
      <w:lvlText w:val=""/>
      <w:lvlJc w:val="left"/>
      <w:pPr>
        <w:ind w:left="4539" w:hanging="284"/>
      </w:pPr>
      <w:rPr>
        <w:rFonts w:ascii="Symbol" w:hAnsi="Symbol" w:hint="default"/>
      </w:rPr>
    </w:lvl>
    <w:lvl w:ilvl="6">
      <w:start w:val="1"/>
      <w:numFmt w:val="bullet"/>
      <w:lvlText w:val=""/>
      <w:lvlJc w:val="left"/>
      <w:pPr>
        <w:ind w:left="5390" w:hanging="284"/>
      </w:pPr>
      <w:rPr>
        <w:rFonts w:ascii="Symbol" w:hAnsi="Symbol" w:hint="default"/>
      </w:rPr>
    </w:lvl>
    <w:lvl w:ilvl="7">
      <w:start w:val="1"/>
      <w:numFmt w:val="bullet"/>
      <w:lvlText w:val=""/>
      <w:lvlJc w:val="left"/>
      <w:pPr>
        <w:ind w:left="6241" w:hanging="284"/>
      </w:pPr>
      <w:rPr>
        <w:rFonts w:ascii="Symbol" w:hAnsi="Symbol" w:hint="default"/>
      </w:rPr>
    </w:lvl>
    <w:lvl w:ilvl="8">
      <w:start w:val="1"/>
      <w:numFmt w:val="bullet"/>
      <w:lvlText w:val=""/>
      <w:lvlJc w:val="left"/>
      <w:pPr>
        <w:ind w:left="7092" w:hanging="284"/>
      </w:pPr>
      <w:rPr>
        <w:rFonts w:ascii="Symbol" w:hAnsi="Symbol" w:hint="default"/>
      </w:rPr>
    </w:lvl>
  </w:abstractNum>
  <w:abstractNum w:abstractNumId="20" w15:restartNumberingAfterBreak="0">
    <w:nsid w:val="7EC5173F"/>
    <w:multiLevelType w:val="multilevel"/>
    <w:tmpl w:val="A9F6EBC4"/>
    <w:lvl w:ilvl="0">
      <w:start w:val="1"/>
      <w:numFmt w:val="lowerLetter"/>
      <w:pStyle w:val="Underniv1"/>
      <w:lvlText w:val="(%1)"/>
      <w:lvlJc w:val="left"/>
      <w:pPr>
        <w:ind w:left="1418" w:hanging="567"/>
      </w:pPr>
      <w:rPr>
        <w:rFonts w:hint="default"/>
      </w:rPr>
    </w:lvl>
    <w:lvl w:ilvl="1">
      <w:start w:val="1"/>
      <w:numFmt w:val="lowerRoman"/>
      <w:pStyle w:val="Underniv2"/>
      <w:lvlText w:val="(%2)"/>
      <w:lvlJc w:val="left"/>
      <w:pPr>
        <w:ind w:left="1985" w:hanging="567"/>
      </w:pPr>
      <w:rPr>
        <w:rFonts w:hint="default"/>
      </w:rPr>
    </w:lvl>
    <w:lvl w:ilvl="2">
      <w:start w:val="1"/>
      <w:numFmt w:val="bullet"/>
      <w:lvlText w:val=""/>
      <w:lvlJc w:val="left"/>
      <w:pPr>
        <w:tabs>
          <w:tab w:val="num" w:pos="2268"/>
        </w:tabs>
        <w:ind w:left="2268" w:hanging="283"/>
      </w:pPr>
      <w:rPr>
        <w:rFonts w:ascii="Symbol" w:hAnsi="Symbol" w:hint="default"/>
      </w:rPr>
    </w:lvl>
    <w:lvl w:ilvl="3">
      <w:start w:val="1"/>
      <w:numFmt w:val="bullet"/>
      <w:lvlText w:val=""/>
      <w:lvlJc w:val="left"/>
      <w:pPr>
        <w:tabs>
          <w:tab w:val="num" w:pos="2552"/>
        </w:tabs>
        <w:ind w:left="2552" w:hanging="284"/>
      </w:pPr>
      <w:rPr>
        <w:rFonts w:ascii="Symbol" w:hAnsi="Symbol" w:hint="default"/>
      </w:rPr>
    </w:lvl>
    <w:lvl w:ilvl="4">
      <w:start w:val="1"/>
      <w:numFmt w:val="bullet"/>
      <w:lvlText w:val=""/>
      <w:lvlJc w:val="left"/>
      <w:pPr>
        <w:tabs>
          <w:tab w:val="num" w:pos="2835"/>
        </w:tabs>
        <w:ind w:left="2835" w:hanging="283"/>
      </w:pPr>
      <w:rPr>
        <w:rFonts w:ascii="Symbol" w:hAnsi="Symbol" w:hint="default"/>
      </w:rPr>
    </w:lvl>
    <w:lvl w:ilvl="5">
      <w:start w:val="1"/>
      <w:numFmt w:val="bullet"/>
      <w:lvlText w:val=""/>
      <w:lvlJc w:val="left"/>
      <w:pPr>
        <w:tabs>
          <w:tab w:val="num" w:pos="3119"/>
        </w:tabs>
        <w:ind w:left="3119" w:hanging="284"/>
      </w:pPr>
      <w:rPr>
        <w:rFonts w:ascii="Symbol" w:hAnsi="Symbol" w:hint="default"/>
      </w:rPr>
    </w:lvl>
    <w:lvl w:ilvl="6">
      <w:start w:val="1"/>
      <w:numFmt w:val="bullet"/>
      <w:lvlText w:val=""/>
      <w:lvlJc w:val="left"/>
      <w:pPr>
        <w:tabs>
          <w:tab w:val="num" w:pos="3402"/>
        </w:tabs>
        <w:ind w:left="3402" w:hanging="283"/>
      </w:pPr>
      <w:rPr>
        <w:rFonts w:ascii="Symbol" w:hAnsi="Symbol" w:hint="default"/>
      </w:rPr>
    </w:lvl>
    <w:lvl w:ilvl="7">
      <w:start w:val="1"/>
      <w:numFmt w:val="bullet"/>
      <w:lvlText w:val=""/>
      <w:lvlJc w:val="left"/>
      <w:pPr>
        <w:tabs>
          <w:tab w:val="num" w:pos="3686"/>
        </w:tabs>
        <w:ind w:left="3686" w:hanging="284"/>
      </w:pPr>
      <w:rPr>
        <w:rFonts w:ascii="Symbol" w:hAnsi="Symbol" w:hint="default"/>
      </w:rPr>
    </w:lvl>
    <w:lvl w:ilvl="8">
      <w:start w:val="1"/>
      <w:numFmt w:val="bullet"/>
      <w:lvlText w:val=""/>
      <w:lvlJc w:val="left"/>
      <w:pPr>
        <w:tabs>
          <w:tab w:val="num" w:pos="3969"/>
        </w:tabs>
        <w:ind w:left="3969" w:hanging="283"/>
      </w:pPr>
      <w:rPr>
        <w:rFonts w:ascii="Symbol" w:hAnsi="Symbol" w:hint="default"/>
      </w:rPr>
    </w:lvl>
  </w:abstractNum>
  <w:num w:numId="1" w16cid:durableId="1871647703">
    <w:abstractNumId w:val="17"/>
  </w:num>
  <w:num w:numId="2" w16cid:durableId="568152327">
    <w:abstractNumId w:val="14"/>
  </w:num>
  <w:num w:numId="3" w16cid:durableId="1661496373">
    <w:abstractNumId w:val="3"/>
  </w:num>
  <w:num w:numId="4" w16cid:durableId="17502336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4901221">
    <w:abstractNumId w:val="20"/>
  </w:num>
  <w:num w:numId="6" w16cid:durableId="759043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5049641">
    <w:abstractNumId w:val="2"/>
  </w:num>
  <w:num w:numId="8" w16cid:durableId="701125710">
    <w:abstractNumId w:val="1"/>
  </w:num>
  <w:num w:numId="9" w16cid:durableId="939142431">
    <w:abstractNumId w:val="0"/>
  </w:num>
  <w:num w:numId="10" w16cid:durableId="659885934">
    <w:abstractNumId w:val="19"/>
  </w:num>
  <w:num w:numId="11" w16cid:durableId="6522929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3494110">
    <w:abstractNumId w:val="7"/>
  </w:num>
  <w:num w:numId="13" w16cid:durableId="1706560514">
    <w:abstractNumId w:val="18"/>
  </w:num>
  <w:num w:numId="14" w16cid:durableId="319970632">
    <w:abstractNumId w:val="8"/>
  </w:num>
  <w:num w:numId="15" w16cid:durableId="320698267">
    <w:abstractNumId w:val="5"/>
  </w:num>
  <w:num w:numId="16" w16cid:durableId="1562793178">
    <w:abstractNumId w:val="4"/>
  </w:num>
  <w:num w:numId="17" w16cid:durableId="890384890">
    <w:abstractNumId w:val="15"/>
  </w:num>
  <w:num w:numId="18" w16cid:durableId="476186644">
    <w:abstractNumId w:val="6"/>
  </w:num>
  <w:num w:numId="19" w16cid:durableId="856426262">
    <w:abstractNumId w:val="10"/>
  </w:num>
  <w:num w:numId="20" w16cid:durableId="1486512583">
    <w:abstractNumId w:val="12"/>
  </w:num>
  <w:num w:numId="21" w16cid:durableId="1891531901">
    <w:abstractNumId w:val="16"/>
  </w:num>
  <w:num w:numId="22" w16cid:durableId="1183278377">
    <w:abstractNumId w:val="9"/>
  </w:num>
  <w:num w:numId="23" w16cid:durableId="610667691">
    <w:abstractNumId w:val="11"/>
  </w:num>
  <w:num w:numId="24" w16cid:durableId="844245718">
    <w:abstractNumId w:val="13"/>
  </w:num>
  <w:num w:numId="25" w16cid:durableId="7293537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DF4"/>
    <w:rsid w:val="00002355"/>
    <w:rsid w:val="0000667A"/>
    <w:rsid w:val="0000700D"/>
    <w:rsid w:val="00027EEF"/>
    <w:rsid w:val="000346B7"/>
    <w:rsid w:val="000410DA"/>
    <w:rsid w:val="00050961"/>
    <w:rsid w:val="00054A31"/>
    <w:rsid w:val="00064083"/>
    <w:rsid w:val="000651EF"/>
    <w:rsid w:val="000654FC"/>
    <w:rsid w:val="0007208C"/>
    <w:rsid w:val="00074B1E"/>
    <w:rsid w:val="00074D23"/>
    <w:rsid w:val="00081B1D"/>
    <w:rsid w:val="00081CF1"/>
    <w:rsid w:val="000877E7"/>
    <w:rsid w:val="000968A5"/>
    <w:rsid w:val="00097644"/>
    <w:rsid w:val="00097FAB"/>
    <w:rsid w:val="000A722D"/>
    <w:rsid w:val="000B32AA"/>
    <w:rsid w:val="000B549A"/>
    <w:rsid w:val="000C73BA"/>
    <w:rsid w:val="000E3A44"/>
    <w:rsid w:val="000E7D27"/>
    <w:rsid w:val="000F1E4A"/>
    <w:rsid w:val="000F5C2B"/>
    <w:rsid w:val="001022F2"/>
    <w:rsid w:val="00103D92"/>
    <w:rsid w:val="00104B1A"/>
    <w:rsid w:val="001106F9"/>
    <w:rsid w:val="00111F14"/>
    <w:rsid w:val="00112E33"/>
    <w:rsid w:val="0011345F"/>
    <w:rsid w:val="001134E2"/>
    <w:rsid w:val="00116331"/>
    <w:rsid w:val="001201FE"/>
    <w:rsid w:val="00126AD6"/>
    <w:rsid w:val="001279BE"/>
    <w:rsid w:val="00134FF5"/>
    <w:rsid w:val="00140931"/>
    <w:rsid w:val="0014341C"/>
    <w:rsid w:val="00143BFA"/>
    <w:rsid w:val="00153923"/>
    <w:rsid w:val="00162B2A"/>
    <w:rsid w:val="00163791"/>
    <w:rsid w:val="00166F13"/>
    <w:rsid w:val="00171F4C"/>
    <w:rsid w:val="0017440C"/>
    <w:rsid w:val="00176743"/>
    <w:rsid w:val="00177163"/>
    <w:rsid w:val="00191B57"/>
    <w:rsid w:val="001A4CFC"/>
    <w:rsid w:val="001A5613"/>
    <w:rsid w:val="001A5D00"/>
    <w:rsid w:val="001B2BFE"/>
    <w:rsid w:val="001B45AB"/>
    <w:rsid w:val="001C02A2"/>
    <w:rsid w:val="001C23C1"/>
    <w:rsid w:val="001C262B"/>
    <w:rsid w:val="001E2459"/>
    <w:rsid w:val="001E6FC0"/>
    <w:rsid w:val="001F1259"/>
    <w:rsid w:val="001F4EE3"/>
    <w:rsid w:val="001F6BCD"/>
    <w:rsid w:val="0020425D"/>
    <w:rsid w:val="00210C0B"/>
    <w:rsid w:val="00220FCE"/>
    <w:rsid w:val="002335A3"/>
    <w:rsid w:val="00242153"/>
    <w:rsid w:val="00242E4F"/>
    <w:rsid w:val="00244A44"/>
    <w:rsid w:val="002521BD"/>
    <w:rsid w:val="00260F31"/>
    <w:rsid w:val="0026267A"/>
    <w:rsid w:val="002640D1"/>
    <w:rsid w:val="00267B4F"/>
    <w:rsid w:val="0027168A"/>
    <w:rsid w:val="00273122"/>
    <w:rsid w:val="00275D24"/>
    <w:rsid w:val="0027764E"/>
    <w:rsid w:val="00281A07"/>
    <w:rsid w:val="00281DE6"/>
    <w:rsid w:val="002835BE"/>
    <w:rsid w:val="002842BE"/>
    <w:rsid w:val="00291CE4"/>
    <w:rsid w:val="00291FC5"/>
    <w:rsid w:val="00292E80"/>
    <w:rsid w:val="0029636E"/>
    <w:rsid w:val="00296CAD"/>
    <w:rsid w:val="002A08A4"/>
    <w:rsid w:val="002A4686"/>
    <w:rsid w:val="002B4B12"/>
    <w:rsid w:val="002C41EE"/>
    <w:rsid w:val="002D7042"/>
    <w:rsid w:val="002E0008"/>
    <w:rsid w:val="002F00CF"/>
    <w:rsid w:val="002F0596"/>
    <w:rsid w:val="002F11EC"/>
    <w:rsid w:val="002F3A48"/>
    <w:rsid w:val="002F7F01"/>
    <w:rsid w:val="00306865"/>
    <w:rsid w:val="00312D72"/>
    <w:rsid w:val="00316038"/>
    <w:rsid w:val="00321C39"/>
    <w:rsid w:val="00325F3F"/>
    <w:rsid w:val="00340FA1"/>
    <w:rsid w:val="0034712A"/>
    <w:rsid w:val="003535BB"/>
    <w:rsid w:val="00377CEB"/>
    <w:rsid w:val="00387B2E"/>
    <w:rsid w:val="003A39AC"/>
    <w:rsid w:val="003C72CD"/>
    <w:rsid w:val="003D1B3E"/>
    <w:rsid w:val="003E353C"/>
    <w:rsid w:val="0041342D"/>
    <w:rsid w:val="0041757E"/>
    <w:rsid w:val="00420380"/>
    <w:rsid w:val="00420F7C"/>
    <w:rsid w:val="00426DC0"/>
    <w:rsid w:val="00441699"/>
    <w:rsid w:val="00441C06"/>
    <w:rsid w:val="004475AA"/>
    <w:rsid w:val="0045116E"/>
    <w:rsid w:val="00460F26"/>
    <w:rsid w:val="0046596D"/>
    <w:rsid w:val="0047288C"/>
    <w:rsid w:val="00474069"/>
    <w:rsid w:val="0047407C"/>
    <w:rsid w:val="004834D9"/>
    <w:rsid w:val="00484408"/>
    <w:rsid w:val="0048707B"/>
    <w:rsid w:val="004922EA"/>
    <w:rsid w:val="004B21F9"/>
    <w:rsid w:val="004C2DA2"/>
    <w:rsid w:val="004D7A48"/>
    <w:rsid w:val="004E11E9"/>
    <w:rsid w:val="004E2FBC"/>
    <w:rsid w:val="004E51FB"/>
    <w:rsid w:val="004E5255"/>
    <w:rsid w:val="004F5EC3"/>
    <w:rsid w:val="00517A6A"/>
    <w:rsid w:val="0052757F"/>
    <w:rsid w:val="00530FA2"/>
    <w:rsid w:val="005310F5"/>
    <w:rsid w:val="0053225D"/>
    <w:rsid w:val="005324B3"/>
    <w:rsid w:val="00534B8A"/>
    <w:rsid w:val="00551A1B"/>
    <w:rsid w:val="00551AB4"/>
    <w:rsid w:val="00552AA9"/>
    <w:rsid w:val="005667C8"/>
    <w:rsid w:val="005676A4"/>
    <w:rsid w:val="005833BB"/>
    <w:rsid w:val="00586412"/>
    <w:rsid w:val="005A30D1"/>
    <w:rsid w:val="005A38C6"/>
    <w:rsid w:val="005A4804"/>
    <w:rsid w:val="005A608B"/>
    <w:rsid w:val="005B3238"/>
    <w:rsid w:val="005B4B29"/>
    <w:rsid w:val="005C5665"/>
    <w:rsid w:val="005C77FE"/>
    <w:rsid w:val="005D441F"/>
    <w:rsid w:val="005D7F51"/>
    <w:rsid w:val="005E34E2"/>
    <w:rsid w:val="005E62C7"/>
    <w:rsid w:val="005F234A"/>
    <w:rsid w:val="005F6512"/>
    <w:rsid w:val="005F6F92"/>
    <w:rsid w:val="00605D57"/>
    <w:rsid w:val="00610376"/>
    <w:rsid w:val="006156AC"/>
    <w:rsid w:val="006330EB"/>
    <w:rsid w:val="00635AD1"/>
    <w:rsid w:val="00635F53"/>
    <w:rsid w:val="00641072"/>
    <w:rsid w:val="00646C9E"/>
    <w:rsid w:val="0065741D"/>
    <w:rsid w:val="00664C14"/>
    <w:rsid w:val="00665C4E"/>
    <w:rsid w:val="006842C7"/>
    <w:rsid w:val="006865EF"/>
    <w:rsid w:val="0068790E"/>
    <w:rsid w:val="00690F13"/>
    <w:rsid w:val="00694A6B"/>
    <w:rsid w:val="00695F4C"/>
    <w:rsid w:val="006B2D4E"/>
    <w:rsid w:val="006B3C00"/>
    <w:rsid w:val="006B5A19"/>
    <w:rsid w:val="006C0F16"/>
    <w:rsid w:val="006C78F9"/>
    <w:rsid w:val="006D26C8"/>
    <w:rsid w:val="006D7FA2"/>
    <w:rsid w:val="006E2E22"/>
    <w:rsid w:val="006F0654"/>
    <w:rsid w:val="006F1F86"/>
    <w:rsid w:val="006F2CC1"/>
    <w:rsid w:val="006F2E88"/>
    <w:rsid w:val="006F743E"/>
    <w:rsid w:val="006F776F"/>
    <w:rsid w:val="0070140F"/>
    <w:rsid w:val="00715AB7"/>
    <w:rsid w:val="00717EB3"/>
    <w:rsid w:val="00721C48"/>
    <w:rsid w:val="0072423D"/>
    <w:rsid w:val="00732850"/>
    <w:rsid w:val="00745A3D"/>
    <w:rsid w:val="00746EBF"/>
    <w:rsid w:val="0075003C"/>
    <w:rsid w:val="00761937"/>
    <w:rsid w:val="00770A67"/>
    <w:rsid w:val="007733B1"/>
    <w:rsid w:val="00776BB1"/>
    <w:rsid w:val="00782298"/>
    <w:rsid w:val="007A3224"/>
    <w:rsid w:val="007A37C1"/>
    <w:rsid w:val="007B6981"/>
    <w:rsid w:val="007B7AE2"/>
    <w:rsid w:val="007C0299"/>
    <w:rsid w:val="007C4229"/>
    <w:rsid w:val="007C788E"/>
    <w:rsid w:val="007D1547"/>
    <w:rsid w:val="007D2DB2"/>
    <w:rsid w:val="007F6F6A"/>
    <w:rsid w:val="00801380"/>
    <w:rsid w:val="008042F2"/>
    <w:rsid w:val="008053BD"/>
    <w:rsid w:val="00817CF8"/>
    <w:rsid w:val="008475AE"/>
    <w:rsid w:val="0085269D"/>
    <w:rsid w:val="00855E62"/>
    <w:rsid w:val="00862165"/>
    <w:rsid w:val="00873462"/>
    <w:rsid w:val="00873B1D"/>
    <w:rsid w:val="008741FB"/>
    <w:rsid w:val="00880028"/>
    <w:rsid w:val="00881C1F"/>
    <w:rsid w:val="00882F9A"/>
    <w:rsid w:val="008847B9"/>
    <w:rsid w:val="00884A35"/>
    <w:rsid w:val="00891867"/>
    <w:rsid w:val="008A75CC"/>
    <w:rsid w:val="008B016B"/>
    <w:rsid w:val="008B1C1C"/>
    <w:rsid w:val="008B29AE"/>
    <w:rsid w:val="008B42DC"/>
    <w:rsid w:val="008C69A4"/>
    <w:rsid w:val="008D1254"/>
    <w:rsid w:val="008D3B98"/>
    <w:rsid w:val="008D73BE"/>
    <w:rsid w:val="008E514B"/>
    <w:rsid w:val="008F043A"/>
    <w:rsid w:val="008F7123"/>
    <w:rsid w:val="00901F9A"/>
    <w:rsid w:val="00904309"/>
    <w:rsid w:val="00910F11"/>
    <w:rsid w:val="009143D1"/>
    <w:rsid w:val="00920EA7"/>
    <w:rsid w:val="009278C7"/>
    <w:rsid w:val="009311C5"/>
    <w:rsid w:val="009313BE"/>
    <w:rsid w:val="00933029"/>
    <w:rsid w:val="00936822"/>
    <w:rsid w:val="00940380"/>
    <w:rsid w:val="0094202C"/>
    <w:rsid w:val="009469D2"/>
    <w:rsid w:val="00951DF4"/>
    <w:rsid w:val="009609BA"/>
    <w:rsid w:val="009646C3"/>
    <w:rsid w:val="0097042A"/>
    <w:rsid w:val="00985686"/>
    <w:rsid w:val="00985825"/>
    <w:rsid w:val="00990CFD"/>
    <w:rsid w:val="00995A92"/>
    <w:rsid w:val="009A197A"/>
    <w:rsid w:val="009A4904"/>
    <w:rsid w:val="009C0BD9"/>
    <w:rsid w:val="009C6ED1"/>
    <w:rsid w:val="009D009D"/>
    <w:rsid w:val="009D14A0"/>
    <w:rsid w:val="009D1593"/>
    <w:rsid w:val="009D15D5"/>
    <w:rsid w:val="009D641E"/>
    <w:rsid w:val="009F0CCA"/>
    <w:rsid w:val="009F2D82"/>
    <w:rsid w:val="009F7273"/>
    <w:rsid w:val="00A1714C"/>
    <w:rsid w:val="00A212C0"/>
    <w:rsid w:val="00A34ABE"/>
    <w:rsid w:val="00A418D4"/>
    <w:rsid w:val="00A440C0"/>
    <w:rsid w:val="00A53830"/>
    <w:rsid w:val="00A633EB"/>
    <w:rsid w:val="00A64255"/>
    <w:rsid w:val="00A71062"/>
    <w:rsid w:val="00A7264F"/>
    <w:rsid w:val="00A72867"/>
    <w:rsid w:val="00A8627A"/>
    <w:rsid w:val="00A862B4"/>
    <w:rsid w:val="00A924F1"/>
    <w:rsid w:val="00A963A9"/>
    <w:rsid w:val="00AA3431"/>
    <w:rsid w:val="00AA4355"/>
    <w:rsid w:val="00AB2C7A"/>
    <w:rsid w:val="00AB688B"/>
    <w:rsid w:val="00AB69F7"/>
    <w:rsid w:val="00AB6A7C"/>
    <w:rsid w:val="00AC3E2D"/>
    <w:rsid w:val="00AD7064"/>
    <w:rsid w:val="00AE1C3C"/>
    <w:rsid w:val="00AE3BDE"/>
    <w:rsid w:val="00AF168E"/>
    <w:rsid w:val="00B012AC"/>
    <w:rsid w:val="00B0286F"/>
    <w:rsid w:val="00B03488"/>
    <w:rsid w:val="00B059B2"/>
    <w:rsid w:val="00B11946"/>
    <w:rsid w:val="00B1258B"/>
    <w:rsid w:val="00B15D9C"/>
    <w:rsid w:val="00B242C4"/>
    <w:rsid w:val="00B25600"/>
    <w:rsid w:val="00B3484E"/>
    <w:rsid w:val="00B4015D"/>
    <w:rsid w:val="00B41A9B"/>
    <w:rsid w:val="00B44CE6"/>
    <w:rsid w:val="00B44DDE"/>
    <w:rsid w:val="00B45A3C"/>
    <w:rsid w:val="00B45C57"/>
    <w:rsid w:val="00B473F4"/>
    <w:rsid w:val="00B77F9B"/>
    <w:rsid w:val="00B82B0B"/>
    <w:rsid w:val="00B830BE"/>
    <w:rsid w:val="00B84324"/>
    <w:rsid w:val="00B87AB6"/>
    <w:rsid w:val="00B910DF"/>
    <w:rsid w:val="00B91C3A"/>
    <w:rsid w:val="00B95836"/>
    <w:rsid w:val="00BC29ED"/>
    <w:rsid w:val="00BC323D"/>
    <w:rsid w:val="00BC62E0"/>
    <w:rsid w:val="00BC6FA4"/>
    <w:rsid w:val="00BD083D"/>
    <w:rsid w:val="00BD08ED"/>
    <w:rsid w:val="00BD410E"/>
    <w:rsid w:val="00BE20A5"/>
    <w:rsid w:val="00BE338A"/>
    <w:rsid w:val="00BE57B4"/>
    <w:rsid w:val="00BE5BAC"/>
    <w:rsid w:val="00BF0188"/>
    <w:rsid w:val="00BF7E5B"/>
    <w:rsid w:val="00C027B1"/>
    <w:rsid w:val="00C06535"/>
    <w:rsid w:val="00C10110"/>
    <w:rsid w:val="00C151B9"/>
    <w:rsid w:val="00C208E9"/>
    <w:rsid w:val="00C27517"/>
    <w:rsid w:val="00C30A7A"/>
    <w:rsid w:val="00C323DF"/>
    <w:rsid w:val="00C33FC0"/>
    <w:rsid w:val="00C35265"/>
    <w:rsid w:val="00C4071F"/>
    <w:rsid w:val="00C4182E"/>
    <w:rsid w:val="00C420A7"/>
    <w:rsid w:val="00C42588"/>
    <w:rsid w:val="00C434C4"/>
    <w:rsid w:val="00C459F0"/>
    <w:rsid w:val="00C473F7"/>
    <w:rsid w:val="00C544FD"/>
    <w:rsid w:val="00C5541B"/>
    <w:rsid w:val="00C55FBD"/>
    <w:rsid w:val="00C7012F"/>
    <w:rsid w:val="00C71C6B"/>
    <w:rsid w:val="00C7270E"/>
    <w:rsid w:val="00C73A0D"/>
    <w:rsid w:val="00C778E4"/>
    <w:rsid w:val="00C82497"/>
    <w:rsid w:val="00C8278C"/>
    <w:rsid w:val="00C82B60"/>
    <w:rsid w:val="00C84EAE"/>
    <w:rsid w:val="00C86F33"/>
    <w:rsid w:val="00C90CAF"/>
    <w:rsid w:val="00C91E13"/>
    <w:rsid w:val="00CA3C92"/>
    <w:rsid w:val="00CA4933"/>
    <w:rsid w:val="00CA68AA"/>
    <w:rsid w:val="00CA68EB"/>
    <w:rsid w:val="00CA7DAA"/>
    <w:rsid w:val="00CB5280"/>
    <w:rsid w:val="00CB568F"/>
    <w:rsid w:val="00CB612F"/>
    <w:rsid w:val="00CB74FF"/>
    <w:rsid w:val="00CC1945"/>
    <w:rsid w:val="00CC4E7C"/>
    <w:rsid w:val="00CC6AB3"/>
    <w:rsid w:val="00CD13A2"/>
    <w:rsid w:val="00CE148F"/>
    <w:rsid w:val="00D0044A"/>
    <w:rsid w:val="00D03EC5"/>
    <w:rsid w:val="00D11563"/>
    <w:rsid w:val="00D17144"/>
    <w:rsid w:val="00D172B6"/>
    <w:rsid w:val="00D21F03"/>
    <w:rsid w:val="00D30071"/>
    <w:rsid w:val="00D37389"/>
    <w:rsid w:val="00D54C25"/>
    <w:rsid w:val="00D55A06"/>
    <w:rsid w:val="00D65EE2"/>
    <w:rsid w:val="00D6694B"/>
    <w:rsid w:val="00D70B51"/>
    <w:rsid w:val="00D71255"/>
    <w:rsid w:val="00D76087"/>
    <w:rsid w:val="00D7739E"/>
    <w:rsid w:val="00D84AC4"/>
    <w:rsid w:val="00D86AB1"/>
    <w:rsid w:val="00D9023B"/>
    <w:rsid w:val="00D9162F"/>
    <w:rsid w:val="00D95639"/>
    <w:rsid w:val="00DA019C"/>
    <w:rsid w:val="00DA5E34"/>
    <w:rsid w:val="00DB213A"/>
    <w:rsid w:val="00DB2527"/>
    <w:rsid w:val="00DB6169"/>
    <w:rsid w:val="00DB7451"/>
    <w:rsid w:val="00DC6038"/>
    <w:rsid w:val="00DC7E43"/>
    <w:rsid w:val="00DD3749"/>
    <w:rsid w:val="00DD477C"/>
    <w:rsid w:val="00DE0070"/>
    <w:rsid w:val="00DE6832"/>
    <w:rsid w:val="00E00FA2"/>
    <w:rsid w:val="00E077F3"/>
    <w:rsid w:val="00E11F33"/>
    <w:rsid w:val="00E133F6"/>
    <w:rsid w:val="00E14056"/>
    <w:rsid w:val="00E15E3B"/>
    <w:rsid w:val="00E2021B"/>
    <w:rsid w:val="00E237FA"/>
    <w:rsid w:val="00E247A1"/>
    <w:rsid w:val="00E24F40"/>
    <w:rsid w:val="00E25E3F"/>
    <w:rsid w:val="00E26C39"/>
    <w:rsid w:val="00E34712"/>
    <w:rsid w:val="00E34BE9"/>
    <w:rsid w:val="00E35CBE"/>
    <w:rsid w:val="00E5247B"/>
    <w:rsid w:val="00E548AF"/>
    <w:rsid w:val="00E54F2A"/>
    <w:rsid w:val="00E567C5"/>
    <w:rsid w:val="00E6135C"/>
    <w:rsid w:val="00E7196D"/>
    <w:rsid w:val="00E75841"/>
    <w:rsid w:val="00E85CCE"/>
    <w:rsid w:val="00E86295"/>
    <w:rsid w:val="00E87E12"/>
    <w:rsid w:val="00EA43DB"/>
    <w:rsid w:val="00EA4EEF"/>
    <w:rsid w:val="00EB6B8F"/>
    <w:rsid w:val="00EB762D"/>
    <w:rsid w:val="00ED70C9"/>
    <w:rsid w:val="00EE1D68"/>
    <w:rsid w:val="00EE52CB"/>
    <w:rsid w:val="00EF6A1A"/>
    <w:rsid w:val="00F008E4"/>
    <w:rsid w:val="00F07E71"/>
    <w:rsid w:val="00F12D6C"/>
    <w:rsid w:val="00F15C21"/>
    <w:rsid w:val="00F161E9"/>
    <w:rsid w:val="00F26AA5"/>
    <w:rsid w:val="00F27750"/>
    <w:rsid w:val="00F3527D"/>
    <w:rsid w:val="00F3607E"/>
    <w:rsid w:val="00F36531"/>
    <w:rsid w:val="00F40EAB"/>
    <w:rsid w:val="00F462CD"/>
    <w:rsid w:val="00F6452B"/>
    <w:rsid w:val="00F64AF2"/>
    <w:rsid w:val="00F65303"/>
    <w:rsid w:val="00F67A23"/>
    <w:rsid w:val="00F7139A"/>
    <w:rsid w:val="00F748AA"/>
    <w:rsid w:val="00F8051D"/>
    <w:rsid w:val="00F83D18"/>
    <w:rsid w:val="00F8792A"/>
    <w:rsid w:val="00F926C8"/>
    <w:rsid w:val="00F97F00"/>
    <w:rsid w:val="00FA5D34"/>
    <w:rsid w:val="00FB57B2"/>
    <w:rsid w:val="00FB6DAC"/>
    <w:rsid w:val="00FC3A95"/>
    <w:rsid w:val="00FC5ED1"/>
    <w:rsid w:val="00FD7BEB"/>
    <w:rsid w:val="00FE31ED"/>
    <w:rsid w:val="00FE55EC"/>
    <w:rsid w:val="00FE5EEB"/>
    <w:rsid w:val="00FE7917"/>
    <w:rsid w:val="00FF03D4"/>
    <w:rsid w:val="00FF1ED6"/>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88C84"/>
  <w15:docId w15:val="{8FFC894D-1B5D-6648-95F0-156262B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uiPriority="2" w:unhideWhenUsed="1" w:qFormat="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FA5D34"/>
    <w:pPr>
      <w:tabs>
        <w:tab w:val="left" w:pos="851"/>
      </w:tabs>
      <w:spacing w:before="200" w:after="0"/>
    </w:pPr>
  </w:style>
  <w:style w:type="paragraph" w:styleId="Heading1">
    <w:name w:val="heading 1"/>
    <w:basedOn w:val="Normal"/>
    <w:next w:val="Normal"/>
    <w:link w:val="Heading1Char"/>
    <w:uiPriority w:val="1"/>
    <w:qFormat/>
    <w:rsid w:val="005324B3"/>
    <w:pPr>
      <w:keepNext/>
      <w:keepLines/>
      <w:spacing w:before="480"/>
      <w:outlineLvl w:val="0"/>
    </w:pPr>
    <w:rPr>
      <w:rFonts w:asciiTheme="majorHAnsi" w:eastAsiaTheme="majorEastAsia" w:hAnsiTheme="majorHAnsi" w:cstheme="majorBidi"/>
      <w:b/>
      <w:bCs/>
      <w:caps/>
      <w:sz w:val="20"/>
      <w:szCs w:val="28"/>
    </w:rPr>
  </w:style>
  <w:style w:type="paragraph" w:styleId="Heading2">
    <w:name w:val="heading 2"/>
    <w:basedOn w:val="Normal"/>
    <w:next w:val="Normal"/>
    <w:link w:val="Heading2Char"/>
    <w:uiPriority w:val="1"/>
    <w:qFormat/>
    <w:rsid w:val="0097042A"/>
    <w:pPr>
      <w:keepNext/>
      <w:keepLines/>
      <w:spacing w:before="320"/>
      <w:outlineLvl w:val="1"/>
    </w:pPr>
    <w:rPr>
      <w:rFonts w:asciiTheme="majorHAnsi" w:eastAsiaTheme="majorEastAsia" w:hAnsiTheme="majorHAnsi" w:cstheme="majorBidi"/>
      <w:b/>
      <w:bCs/>
      <w:sz w:val="20"/>
      <w:szCs w:val="26"/>
    </w:rPr>
  </w:style>
  <w:style w:type="paragraph" w:styleId="Heading3">
    <w:name w:val="heading 3"/>
    <w:basedOn w:val="Normal"/>
    <w:next w:val="Normal"/>
    <w:link w:val="Heading3Char"/>
    <w:uiPriority w:val="9"/>
    <w:qFormat/>
    <w:rsid w:val="006842C7"/>
    <w:pPr>
      <w:keepNext/>
      <w:keepLines/>
      <w:outlineLvl w:val="2"/>
    </w:pPr>
    <w:rPr>
      <w:rFonts w:asciiTheme="majorHAnsi" w:eastAsiaTheme="majorEastAsia" w:hAnsiTheme="majorHAnsi" w:cstheme="majorBidi"/>
      <w:bCs/>
      <w:i/>
      <w:sz w:val="20"/>
    </w:rPr>
  </w:style>
  <w:style w:type="paragraph" w:styleId="Heading4">
    <w:name w:val="heading 4"/>
    <w:basedOn w:val="Normal"/>
    <w:next w:val="Normal"/>
    <w:link w:val="Heading4Char"/>
    <w:uiPriority w:val="1"/>
    <w:qFormat/>
    <w:rsid w:val="003535BB"/>
    <w:pPr>
      <w:keepNext/>
      <w:keepLines/>
      <w:outlineLvl w:val="3"/>
    </w:pPr>
    <w:rPr>
      <w:rFonts w:asciiTheme="majorHAnsi" w:eastAsiaTheme="majorEastAsia" w:hAnsiTheme="majorHAnsi" w:cstheme="majorBidi"/>
      <w:bCs/>
      <w:i/>
      <w:iCs/>
      <w:sz w:val="18"/>
    </w:rPr>
  </w:style>
  <w:style w:type="paragraph" w:styleId="Heading5">
    <w:name w:val="heading 5"/>
    <w:basedOn w:val="Normal"/>
    <w:next w:val="Normal"/>
    <w:link w:val="Heading5Char"/>
    <w:uiPriority w:val="9"/>
    <w:semiHidden/>
    <w:qFormat/>
    <w:rsid w:val="00F161E9"/>
    <w:pPr>
      <w:keepNext/>
      <w:keepLines/>
      <w:numPr>
        <w:ilvl w:val="4"/>
        <w:numId w:val="1"/>
      </w:numPr>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qFormat/>
    <w:rsid w:val="00F161E9"/>
    <w:pPr>
      <w:keepNext/>
      <w:keepLines/>
      <w:numPr>
        <w:ilvl w:val="5"/>
        <w:numId w:val="1"/>
      </w:numPr>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qFormat/>
    <w:rsid w:val="00F161E9"/>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161E9"/>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161E9"/>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24B3"/>
    <w:rPr>
      <w:rFonts w:asciiTheme="majorHAnsi" w:eastAsiaTheme="majorEastAsia" w:hAnsiTheme="majorHAnsi" w:cstheme="majorBidi"/>
      <w:b/>
      <w:bCs/>
      <w:caps/>
      <w:sz w:val="20"/>
      <w:szCs w:val="28"/>
    </w:rPr>
  </w:style>
  <w:style w:type="character" w:customStyle="1" w:styleId="Heading2Char">
    <w:name w:val="Heading 2 Char"/>
    <w:basedOn w:val="DefaultParagraphFont"/>
    <w:link w:val="Heading2"/>
    <w:uiPriority w:val="1"/>
    <w:rsid w:val="0097042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6842C7"/>
    <w:rPr>
      <w:rFonts w:asciiTheme="majorHAnsi" w:eastAsiaTheme="majorEastAsia" w:hAnsiTheme="majorHAnsi" w:cstheme="majorBidi"/>
      <w:bCs/>
      <w:i/>
      <w:sz w:val="20"/>
    </w:rPr>
  </w:style>
  <w:style w:type="character" w:customStyle="1" w:styleId="Heading4Char">
    <w:name w:val="Heading 4 Char"/>
    <w:basedOn w:val="DefaultParagraphFont"/>
    <w:link w:val="Heading4"/>
    <w:uiPriority w:val="1"/>
    <w:rsid w:val="003535BB"/>
    <w:rPr>
      <w:rFonts w:asciiTheme="majorHAnsi" w:eastAsiaTheme="majorEastAsia" w:hAnsiTheme="majorHAnsi" w:cstheme="majorBidi"/>
      <w:bCs/>
      <w:i/>
      <w:iCs/>
      <w:sz w:val="18"/>
    </w:rPr>
  </w:style>
  <w:style w:type="paragraph" w:styleId="Header">
    <w:name w:val="header"/>
    <w:basedOn w:val="Normal"/>
    <w:link w:val="HeaderChar"/>
    <w:uiPriority w:val="99"/>
    <w:semiHidden/>
    <w:rsid w:val="00A212C0"/>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A212C0"/>
  </w:style>
  <w:style w:type="paragraph" w:styleId="Footer">
    <w:name w:val="footer"/>
    <w:basedOn w:val="Normal"/>
    <w:link w:val="FooterChar"/>
    <w:uiPriority w:val="99"/>
    <w:rsid w:val="00A212C0"/>
    <w:pPr>
      <w:tabs>
        <w:tab w:val="center" w:pos="4536"/>
        <w:tab w:val="right" w:pos="9072"/>
      </w:tabs>
      <w:spacing w:line="240" w:lineRule="auto"/>
    </w:pPr>
  </w:style>
  <w:style w:type="character" w:customStyle="1" w:styleId="FooterChar">
    <w:name w:val="Footer Char"/>
    <w:basedOn w:val="DefaultParagraphFont"/>
    <w:link w:val="Footer"/>
    <w:uiPriority w:val="99"/>
    <w:rsid w:val="00A212C0"/>
  </w:style>
  <w:style w:type="paragraph" w:customStyle="1" w:styleId="Rubrik1Numrerad">
    <w:name w:val="Rubrik 1 Numrerad"/>
    <w:basedOn w:val="Heading1"/>
    <w:next w:val="NumreratStyckeNiv2"/>
    <w:qFormat/>
    <w:rsid w:val="00DC6038"/>
    <w:pPr>
      <w:keepLines w:val="0"/>
      <w:numPr>
        <w:numId w:val="1"/>
      </w:numPr>
    </w:pPr>
  </w:style>
  <w:style w:type="paragraph" w:customStyle="1" w:styleId="Rubrik2Numrerad">
    <w:name w:val="Rubrik 2 Numrerad"/>
    <w:basedOn w:val="Heading2"/>
    <w:next w:val="NormalIndent"/>
    <w:qFormat/>
    <w:rsid w:val="0097042A"/>
    <w:pPr>
      <w:numPr>
        <w:ilvl w:val="1"/>
        <w:numId w:val="1"/>
      </w:numPr>
      <w:spacing w:before="360"/>
    </w:pPr>
  </w:style>
  <w:style w:type="paragraph" w:customStyle="1" w:styleId="Rubrik3Numrerad">
    <w:name w:val="Rubrik 3 Numrerad"/>
    <w:basedOn w:val="Heading3"/>
    <w:next w:val="NormalIndent"/>
    <w:qFormat/>
    <w:rsid w:val="00F161E9"/>
    <w:pPr>
      <w:numPr>
        <w:ilvl w:val="2"/>
        <w:numId w:val="1"/>
      </w:numPr>
    </w:pPr>
    <w:rPr>
      <w:lang w:val="en-US"/>
    </w:rPr>
  </w:style>
  <w:style w:type="paragraph" w:customStyle="1" w:styleId="Rubrik4Numrerad">
    <w:name w:val="Rubrik 4 Numrerad"/>
    <w:basedOn w:val="Heading4"/>
    <w:next w:val="NormalIndent"/>
    <w:qFormat/>
    <w:rsid w:val="00F161E9"/>
    <w:pPr>
      <w:numPr>
        <w:ilvl w:val="3"/>
        <w:numId w:val="1"/>
      </w:numPr>
    </w:pPr>
    <w:rPr>
      <w:lang w:val="en-US"/>
    </w:rPr>
  </w:style>
  <w:style w:type="character" w:customStyle="1" w:styleId="Heading5Char">
    <w:name w:val="Heading 5 Char"/>
    <w:basedOn w:val="DefaultParagraphFont"/>
    <w:link w:val="Heading5"/>
    <w:uiPriority w:val="9"/>
    <w:semiHidden/>
    <w:rsid w:val="00F161E9"/>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F161E9"/>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F161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161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161E9"/>
    <w:rPr>
      <w:rFonts w:asciiTheme="majorHAnsi" w:eastAsiaTheme="majorEastAsia" w:hAnsiTheme="majorHAnsi" w:cstheme="majorBidi"/>
      <w:i/>
      <w:iCs/>
      <w:color w:val="404040" w:themeColor="text1" w:themeTint="BF"/>
      <w:sz w:val="20"/>
      <w:szCs w:val="20"/>
    </w:rPr>
  </w:style>
  <w:style w:type="paragraph" w:customStyle="1" w:styleId="NumreratStyckeNiv2">
    <w:name w:val="Numrerat StyckeNivå 2"/>
    <w:basedOn w:val="Rubrik2Numrerad"/>
    <w:uiPriority w:val="2"/>
    <w:qFormat/>
    <w:rsid w:val="001B45AB"/>
    <w:pPr>
      <w:keepNext w:val="0"/>
      <w:keepLines w:val="0"/>
      <w:spacing w:before="200"/>
      <w:outlineLvl w:val="9"/>
    </w:pPr>
    <w:rPr>
      <w:rFonts w:asciiTheme="minorHAnsi" w:hAnsiTheme="minorHAnsi"/>
      <w:b w:val="0"/>
      <w:sz w:val="22"/>
    </w:rPr>
  </w:style>
  <w:style w:type="paragraph" w:customStyle="1" w:styleId="NumreratStyckeNiv3">
    <w:name w:val="Numrerat StyckeNivå 3"/>
    <w:basedOn w:val="Rubrik3Numrerad"/>
    <w:uiPriority w:val="2"/>
    <w:qFormat/>
    <w:rsid w:val="00DD3749"/>
    <w:pPr>
      <w:keepNext w:val="0"/>
      <w:keepLines w:val="0"/>
      <w:outlineLvl w:val="9"/>
    </w:pPr>
    <w:rPr>
      <w:rFonts w:asciiTheme="minorHAnsi" w:hAnsiTheme="minorHAnsi"/>
      <w:i w:val="0"/>
      <w:sz w:val="22"/>
    </w:rPr>
  </w:style>
  <w:style w:type="paragraph" w:customStyle="1" w:styleId="NumreratStyckeNiv4">
    <w:name w:val="Numrerat StyckeNivå 4"/>
    <w:basedOn w:val="Rubrik4Numrerad"/>
    <w:uiPriority w:val="2"/>
    <w:qFormat/>
    <w:rsid w:val="00DD3749"/>
    <w:pPr>
      <w:keepNext w:val="0"/>
      <w:keepLines w:val="0"/>
      <w:outlineLvl w:val="9"/>
    </w:pPr>
    <w:rPr>
      <w:rFonts w:asciiTheme="minorHAnsi" w:hAnsiTheme="minorHAnsi"/>
      <w:i w:val="0"/>
      <w:sz w:val="22"/>
    </w:rPr>
  </w:style>
  <w:style w:type="paragraph" w:styleId="Title">
    <w:name w:val="Title"/>
    <w:basedOn w:val="Normal"/>
    <w:next w:val="Normal"/>
    <w:link w:val="TitleChar"/>
    <w:uiPriority w:val="10"/>
    <w:qFormat/>
    <w:rsid w:val="00CB568F"/>
    <w:pPr>
      <w:spacing w:before="480" w:after="480"/>
      <w:contextualSpacing/>
      <w:jc w:val="center"/>
    </w:pPr>
    <w:rPr>
      <w:rFonts w:asciiTheme="majorHAnsi" w:eastAsiaTheme="majorEastAsia" w:hAnsiTheme="majorHAnsi" w:cstheme="majorBidi"/>
      <w:b/>
      <w:caps/>
      <w:spacing w:val="5"/>
      <w:kern w:val="28"/>
      <w:sz w:val="32"/>
      <w:szCs w:val="52"/>
    </w:rPr>
  </w:style>
  <w:style w:type="character" w:customStyle="1" w:styleId="TitleChar">
    <w:name w:val="Title Char"/>
    <w:basedOn w:val="DefaultParagraphFont"/>
    <w:link w:val="Title"/>
    <w:uiPriority w:val="10"/>
    <w:rsid w:val="00CB568F"/>
    <w:rPr>
      <w:rFonts w:asciiTheme="majorHAnsi" w:eastAsiaTheme="majorEastAsia" w:hAnsiTheme="majorHAnsi" w:cstheme="majorBidi"/>
      <w:b/>
      <w:caps/>
      <w:spacing w:val="5"/>
      <w:kern w:val="28"/>
      <w:sz w:val="32"/>
      <w:szCs w:val="52"/>
    </w:rPr>
  </w:style>
  <w:style w:type="paragraph" w:styleId="Salutation">
    <w:name w:val="Salutation"/>
    <w:basedOn w:val="Normal"/>
    <w:next w:val="Normal"/>
    <w:link w:val="SalutationChar"/>
    <w:uiPriority w:val="1"/>
    <w:semiHidden/>
    <w:rsid w:val="00103D92"/>
    <w:pPr>
      <w:spacing w:line="240" w:lineRule="auto"/>
      <w:ind w:left="1701" w:right="1701"/>
      <w:jc w:val="center"/>
    </w:pPr>
  </w:style>
  <w:style w:type="character" w:customStyle="1" w:styleId="SalutationChar">
    <w:name w:val="Salutation Char"/>
    <w:basedOn w:val="DefaultParagraphFont"/>
    <w:link w:val="Salutation"/>
    <w:uiPriority w:val="1"/>
    <w:semiHidden/>
    <w:rsid w:val="00291CE4"/>
  </w:style>
  <w:style w:type="paragraph" w:styleId="ListBullet">
    <w:name w:val="List Bullet"/>
    <w:basedOn w:val="Normal"/>
    <w:uiPriority w:val="99"/>
    <w:qFormat/>
    <w:rsid w:val="0027168A"/>
    <w:pPr>
      <w:numPr>
        <w:numId w:val="2"/>
      </w:numPr>
      <w:spacing w:before="80" w:after="80"/>
    </w:pPr>
  </w:style>
  <w:style w:type="paragraph" w:styleId="ListBullet2">
    <w:name w:val="List Bullet 2"/>
    <w:basedOn w:val="Normal"/>
    <w:uiPriority w:val="99"/>
    <w:qFormat/>
    <w:rsid w:val="0027168A"/>
    <w:pPr>
      <w:numPr>
        <w:ilvl w:val="1"/>
        <w:numId w:val="2"/>
      </w:numPr>
      <w:spacing w:before="80" w:after="80"/>
      <w:ind w:left="1135" w:hanging="284"/>
    </w:pPr>
  </w:style>
  <w:style w:type="paragraph" w:customStyle="1" w:styleId="Underniv2">
    <w:name w:val="Undernivå 2"/>
    <w:basedOn w:val="Underniv1"/>
    <w:uiPriority w:val="2"/>
    <w:qFormat/>
    <w:rsid w:val="002835BE"/>
    <w:pPr>
      <w:numPr>
        <w:ilvl w:val="1"/>
      </w:numPr>
    </w:pPr>
  </w:style>
  <w:style w:type="paragraph" w:customStyle="1" w:styleId="Underniv1">
    <w:name w:val="Undernivå 1"/>
    <w:uiPriority w:val="2"/>
    <w:qFormat/>
    <w:rsid w:val="009D641E"/>
    <w:pPr>
      <w:numPr>
        <w:numId w:val="5"/>
      </w:numPr>
      <w:spacing w:before="120" w:after="120" w:line="240" w:lineRule="auto"/>
    </w:pPr>
    <w:rPr>
      <w:rFonts w:eastAsiaTheme="majorEastAsia" w:cstheme="majorBidi"/>
      <w:bCs/>
      <w:szCs w:val="26"/>
    </w:rPr>
  </w:style>
  <w:style w:type="paragraph" w:styleId="TOCHeading">
    <w:name w:val="TOC Heading"/>
    <w:basedOn w:val="Heading1"/>
    <w:next w:val="Normal"/>
    <w:uiPriority w:val="39"/>
    <w:semiHidden/>
    <w:unhideWhenUsed/>
    <w:qFormat/>
    <w:rsid w:val="005F6512"/>
    <w:pPr>
      <w:spacing w:after="240"/>
      <w:outlineLvl w:val="9"/>
    </w:pPr>
    <w:rPr>
      <w:sz w:val="24"/>
    </w:rPr>
  </w:style>
  <w:style w:type="paragraph" w:styleId="TOC1">
    <w:name w:val="toc 1"/>
    <w:basedOn w:val="Normal"/>
    <w:next w:val="Normal"/>
    <w:uiPriority w:val="39"/>
    <w:rsid w:val="00292E80"/>
    <w:pPr>
      <w:tabs>
        <w:tab w:val="right" w:leader="dot" w:pos="8777"/>
      </w:tabs>
      <w:spacing w:after="100" w:line="240" w:lineRule="auto"/>
      <w:ind w:left="851" w:hanging="851"/>
    </w:pPr>
    <w:rPr>
      <w:rFonts w:asciiTheme="majorHAnsi" w:hAnsiTheme="majorHAnsi"/>
      <w:b/>
      <w:caps/>
      <w:sz w:val="20"/>
    </w:rPr>
  </w:style>
  <w:style w:type="paragraph" w:styleId="TOC2">
    <w:name w:val="toc 2"/>
    <w:basedOn w:val="Normal"/>
    <w:next w:val="Normal"/>
    <w:uiPriority w:val="39"/>
    <w:rsid w:val="00292E80"/>
    <w:pPr>
      <w:tabs>
        <w:tab w:val="right" w:leader="dot" w:pos="8777"/>
      </w:tabs>
      <w:spacing w:before="120"/>
      <w:ind w:left="851" w:hanging="851"/>
    </w:pPr>
    <w:rPr>
      <w:rFonts w:asciiTheme="majorHAnsi" w:hAnsiTheme="majorHAnsi"/>
      <w:sz w:val="20"/>
    </w:rPr>
  </w:style>
  <w:style w:type="paragraph" w:styleId="TOC3">
    <w:name w:val="toc 3"/>
    <w:basedOn w:val="Normal"/>
    <w:next w:val="Normal"/>
    <w:uiPriority w:val="39"/>
    <w:rsid w:val="00292E80"/>
    <w:pPr>
      <w:tabs>
        <w:tab w:val="right" w:leader="dot" w:pos="8777"/>
      </w:tabs>
      <w:spacing w:line="240" w:lineRule="auto"/>
      <w:ind w:left="851" w:hanging="851"/>
    </w:pPr>
    <w:rPr>
      <w:rFonts w:asciiTheme="majorHAnsi" w:hAnsiTheme="majorHAnsi"/>
      <w:sz w:val="18"/>
    </w:rPr>
  </w:style>
  <w:style w:type="character" w:styleId="Hyperlink">
    <w:name w:val="Hyperlink"/>
    <w:basedOn w:val="DefaultParagraphFont"/>
    <w:uiPriority w:val="99"/>
    <w:rsid w:val="006B5A19"/>
    <w:rPr>
      <w:color w:val="333333" w:themeColor="hyperlink"/>
      <w:u w:val="single"/>
    </w:rPr>
  </w:style>
  <w:style w:type="paragraph" w:styleId="BalloonText">
    <w:name w:val="Balloon Text"/>
    <w:basedOn w:val="Normal"/>
    <w:link w:val="BalloonTextChar"/>
    <w:uiPriority w:val="99"/>
    <w:semiHidden/>
    <w:rsid w:val="006B5A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A19"/>
    <w:rPr>
      <w:rFonts w:ascii="Tahoma" w:hAnsi="Tahoma" w:cs="Tahoma"/>
      <w:sz w:val="16"/>
      <w:szCs w:val="16"/>
    </w:rPr>
  </w:style>
  <w:style w:type="table" w:styleId="TableGrid">
    <w:name w:val="Table Grid"/>
    <w:basedOn w:val="TableNormal"/>
    <w:uiPriority w:val="59"/>
    <w:rsid w:val="008B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2"/>
    <w:qFormat/>
    <w:rsid w:val="00CA68EB"/>
    <w:pPr>
      <w:ind w:left="851"/>
    </w:pPr>
  </w:style>
  <w:style w:type="paragraph" w:styleId="FootnoteText">
    <w:name w:val="footnote text"/>
    <w:basedOn w:val="Normal"/>
    <w:link w:val="FootnoteTextChar"/>
    <w:uiPriority w:val="1"/>
    <w:semiHidden/>
    <w:rsid w:val="00291CE4"/>
    <w:pPr>
      <w:spacing w:line="240" w:lineRule="auto"/>
    </w:pPr>
    <w:rPr>
      <w:sz w:val="18"/>
      <w:szCs w:val="20"/>
    </w:rPr>
  </w:style>
  <w:style w:type="character" w:customStyle="1" w:styleId="FootnoteTextChar">
    <w:name w:val="Footnote Text Char"/>
    <w:basedOn w:val="DefaultParagraphFont"/>
    <w:link w:val="FootnoteText"/>
    <w:uiPriority w:val="1"/>
    <w:semiHidden/>
    <w:rsid w:val="00291CE4"/>
    <w:rPr>
      <w:sz w:val="18"/>
      <w:szCs w:val="20"/>
    </w:rPr>
  </w:style>
  <w:style w:type="character" w:styleId="FootnoteReference">
    <w:name w:val="footnote reference"/>
    <w:basedOn w:val="DefaultParagraphFont"/>
    <w:uiPriority w:val="1"/>
    <w:semiHidden/>
    <w:rsid w:val="00715AB7"/>
    <w:rPr>
      <w:vertAlign w:val="superscript"/>
    </w:rPr>
  </w:style>
  <w:style w:type="paragraph" w:customStyle="1" w:styleId="Normalhngande">
    <w:name w:val="Normal hängande"/>
    <w:basedOn w:val="Normal"/>
    <w:uiPriority w:val="2"/>
    <w:qFormat/>
    <w:rsid w:val="00CA68EB"/>
    <w:pPr>
      <w:ind w:left="851" w:hanging="851"/>
    </w:pPr>
  </w:style>
  <w:style w:type="paragraph" w:styleId="Subtitle">
    <w:name w:val="Subtitle"/>
    <w:basedOn w:val="Normal"/>
    <w:next w:val="Normal"/>
    <w:link w:val="SubtitleChar"/>
    <w:uiPriority w:val="11"/>
    <w:qFormat/>
    <w:rsid w:val="00A71062"/>
    <w:pPr>
      <w:keepNext/>
      <w:numPr>
        <w:ilvl w:val="1"/>
      </w:numPr>
      <w:jc w:val="center"/>
    </w:pPr>
    <w:rPr>
      <w:rFonts w:asciiTheme="majorHAnsi" w:eastAsiaTheme="majorEastAsia" w:hAnsiTheme="majorHAnsi" w:cstheme="majorBidi"/>
      <w:b/>
      <w:iCs/>
      <w:sz w:val="20"/>
      <w:szCs w:val="24"/>
    </w:rPr>
  </w:style>
  <w:style w:type="character" w:customStyle="1" w:styleId="SubtitleChar">
    <w:name w:val="Subtitle Char"/>
    <w:basedOn w:val="DefaultParagraphFont"/>
    <w:link w:val="Subtitle"/>
    <w:uiPriority w:val="11"/>
    <w:rsid w:val="00A71062"/>
    <w:rPr>
      <w:rFonts w:asciiTheme="majorHAnsi" w:eastAsiaTheme="majorEastAsia" w:hAnsiTheme="majorHAnsi" w:cstheme="majorBidi"/>
      <w:b/>
      <w:iCs/>
      <w:sz w:val="20"/>
      <w:szCs w:val="24"/>
    </w:rPr>
  </w:style>
  <w:style w:type="paragraph" w:customStyle="1" w:styleId="Bilagefrteckningsrubrik">
    <w:name w:val="Bilageförteckningsrubrik"/>
    <w:basedOn w:val="Heading1"/>
    <w:next w:val="Normal"/>
    <w:uiPriority w:val="14"/>
    <w:rsid w:val="005324B3"/>
    <w:pPr>
      <w:pageBreakBefore/>
      <w:spacing w:after="200"/>
    </w:pPr>
  </w:style>
  <w:style w:type="paragraph" w:customStyle="1" w:styleId="Bilaga">
    <w:name w:val="Bilaga"/>
    <w:basedOn w:val="Normal"/>
    <w:uiPriority w:val="15"/>
    <w:rsid w:val="005324B3"/>
    <w:pPr>
      <w:spacing w:before="120"/>
    </w:pPr>
  </w:style>
  <w:style w:type="paragraph" w:styleId="ListBullet3">
    <w:name w:val="List Bullet 3"/>
    <w:basedOn w:val="Normal"/>
    <w:uiPriority w:val="99"/>
    <w:rsid w:val="00140931"/>
    <w:pPr>
      <w:numPr>
        <w:ilvl w:val="2"/>
        <w:numId w:val="2"/>
      </w:numPr>
      <w:contextualSpacing/>
    </w:pPr>
  </w:style>
  <w:style w:type="paragraph" w:styleId="ListBullet4">
    <w:name w:val="List Bullet 4"/>
    <w:basedOn w:val="Normal"/>
    <w:uiPriority w:val="99"/>
    <w:rsid w:val="0027168A"/>
    <w:pPr>
      <w:numPr>
        <w:ilvl w:val="3"/>
        <w:numId w:val="2"/>
      </w:numPr>
      <w:spacing w:before="80" w:after="80"/>
      <w:ind w:left="2836"/>
    </w:pPr>
  </w:style>
  <w:style w:type="paragraph" w:styleId="ListBullet5">
    <w:name w:val="List Bullet 5"/>
    <w:basedOn w:val="Normal"/>
    <w:uiPriority w:val="99"/>
    <w:rsid w:val="0027168A"/>
    <w:pPr>
      <w:numPr>
        <w:ilvl w:val="4"/>
        <w:numId w:val="2"/>
      </w:numPr>
      <w:spacing w:before="80" w:after="80"/>
      <w:ind w:left="3686"/>
    </w:pPr>
  </w:style>
  <w:style w:type="paragraph" w:customStyle="1" w:styleId="Punktlistaalttv">
    <w:name w:val="Punktlista alt två"/>
    <w:basedOn w:val="ListBullet"/>
    <w:uiPriority w:val="99"/>
    <w:qFormat/>
    <w:rsid w:val="00140931"/>
    <w:pPr>
      <w:numPr>
        <w:numId w:val="10"/>
      </w:numPr>
    </w:pPr>
  </w:style>
  <w:style w:type="paragraph" w:customStyle="1" w:styleId="Punktlistaalttv2">
    <w:name w:val="Punktlista alt två 2"/>
    <w:basedOn w:val="Punktlistaalttv"/>
    <w:uiPriority w:val="99"/>
    <w:qFormat/>
    <w:rsid w:val="00242153"/>
    <w:pPr>
      <w:numPr>
        <w:ilvl w:val="1"/>
      </w:numPr>
    </w:pPr>
  </w:style>
  <w:style w:type="paragraph" w:customStyle="1" w:styleId="Punktlistaalttv3">
    <w:name w:val="Punktlista alt två 3"/>
    <w:basedOn w:val="Punktlistaalttv"/>
    <w:uiPriority w:val="99"/>
    <w:rsid w:val="00242153"/>
    <w:pPr>
      <w:numPr>
        <w:ilvl w:val="2"/>
      </w:numPr>
    </w:pPr>
  </w:style>
  <w:style w:type="paragraph" w:customStyle="1" w:styleId="Punktlistaalttv4">
    <w:name w:val="Punktlista alt två 4"/>
    <w:basedOn w:val="Punktlistaalttv"/>
    <w:uiPriority w:val="99"/>
    <w:rsid w:val="002F00CF"/>
    <w:pPr>
      <w:numPr>
        <w:ilvl w:val="3"/>
      </w:numPr>
    </w:pPr>
  </w:style>
  <w:style w:type="paragraph" w:customStyle="1" w:styleId="Punktlistaalttv5">
    <w:name w:val="Punktlista alt två 5"/>
    <w:basedOn w:val="Punktlistaalttv"/>
    <w:uiPriority w:val="99"/>
    <w:rsid w:val="002F00CF"/>
    <w:pPr>
      <w:numPr>
        <w:ilvl w:val="4"/>
      </w:numPr>
    </w:pPr>
  </w:style>
  <w:style w:type="paragraph" w:styleId="NoSpacing">
    <w:name w:val="No Spacing"/>
    <w:uiPriority w:val="2"/>
    <w:rsid w:val="00C71C6B"/>
    <w:pPr>
      <w:spacing w:after="0"/>
    </w:pPr>
  </w:style>
  <w:style w:type="paragraph" w:styleId="TOC4">
    <w:name w:val="toc 4"/>
    <w:basedOn w:val="Normal"/>
    <w:next w:val="Normal"/>
    <w:uiPriority w:val="39"/>
    <w:rsid w:val="00FA5D34"/>
    <w:pPr>
      <w:tabs>
        <w:tab w:val="clear" w:pos="851"/>
      </w:tabs>
      <w:spacing w:after="100"/>
      <w:ind w:left="851" w:hanging="851"/>
    </w:pPr>
    <w:rPr>
      <w:rFonts w:asciiTheme="majorHAnsi" w:hAnsiTheme="majorHAnsi"/>
      <w:sz w:val="18"/>
    </w:rPr>
  </w:style>
  <w:style w:type="character" w:customStyle="1" w:styleId="kapitel">
    <w:name w:val="kapitel"/>
    <w:basedOn w:val="DefaultParagraphFont"/>
    <w:rsid w:val="00E247A1"/>
  </w:style>
  <w:style w:type="character" w:customStyle="1" w:styleId="apple-converted-space">
    <w:name w:val="apple-converted-space"/>
    <w:basedOn w:val="DefaultParagraphFont"/>
    <w:rsid w:val="00E247A1"/>
  </w:style>
  <w:style w:type="character" w:customStyle="1" w:styleId="Olstomnmnande1">
    <w:name w:val="Olöst omnämnande1"/>
    <w:basedOn w:val="DefaultParagraphFont"/>
    <w:uiPriority w:val="99"/>
    <w:semiHidden/>
    <w:unhideWhenUsed/>
    <w:rsid w:val="00F40EAB"/>
    <w:rPr>
      <w:color w:val="605E5C"/>
      <w:shd w:val="clear" w:color="auto" w:fill="E1DFDD"/>
    </w:rPr>
  </w:style>
  <w:style w:type="paragraph" w:customStyle="1" w:styleId="Standard">
    <w:name w:val="Standard"/>
    <w:rsid w:val="007C0299"/>
    <w:pPr>
      <w:widowControl w:val="0"/>
      <w:suppressAutoHyphens/>
      <w:autoSpaceDN w:val="0"/>
      <w:spacing w:after="0" w:line="240" w:lineRule="auto"/>
      <w:textAlignment w:val="baseline"/>
    </w:pPr>
    <w:rPr>
      <w:rFonts w:ascii="Times New Roman" w:eastAsia="Arial" w:hAnsi="Times New Roman" w:cs="Tahoma"/>
      <w:kern w:val="3"/>
      <w:sz w:val="24"/>
      <w:szCs w:val="24"/>
      <w:lang w:eastAsia="sv-SE"/>
    </w:rPr>
  </w:style>
  <w:style w:type="paragraph" w:styleId="NormalWeb">
    <w:name w:val="Normal (Web)"/>
    <w:basedOn w:val="Normal"/>
    <w:uiPriority w:val="99"/>
    <w:unhideWhenUsed/>
    <w:rsid w:val="007C0299"/>
    <w:pPr>
      <w:tabs>
        <w:tab w:val="clear" w:pos="851"/>
      </w:tabs>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CB612F"/>
    <w:pPr>
      <w:ind w:left="720"/>
      <w:contextualSpacing/>
    </w:pPr>
  </w:style>
  <w:style w:type="paragraph" w:styleId="BodyText">
    <w:name w:val="Body Text"/>
    <w:basedOn w:val="Normal"/>
    <w:link w:val="BodyTextChar"/>
    <w:uiPriority w:val="1"/>
    <w:qFormat/>
    <w:rsid w:val="001C02A2"/>
    <w:pPr>
      <w:widowControl w:val="0"/>
      <w:tabs>
        <w:tab w:val="clear" w:pos="851"/>
      </w:tabs>
      <w:autoSpaceDE w:val="0"/>
      <w:autoSpaceDN w:val="0"/>
      <w:spacing w:before="0" w:line="240" w:lineRule="auto"/>
    </w:pPr>
    <w:rPr>
      <w:rFonts w:ascii="Times New Roman" w:eastAsia="Times New Roman" w:hAnsi="Times New Roman" w:cs="Times New Roman"/>
      <w:sz w:val="21"/>
      <w:szCs w:val="21"/>
      <w:lang w:val="en-US" w:eastAsia="en-US"/>
    </w:rPr>
  </w:style>
  <w:style w:type="character" w:customStyle="1" w:styleId="BodyTextChar">
    <w:name w:val="Body Text Char"/>
    <w:basedOn w:val="DefaultParagraphFont"/>
    <w:link w:val="BodyText"/>
    <w:uiPriority w:val="1"/>
    <w:rsid w:val="001C02A2"/>
    <w:rPr>
      <w:rFonts w:ascii="Times New Roman" w:eastAsia="Times New Roman" w:hAnsi="Times New Roman" w:cs="Times New Roman"/>
      <w:sz w:val="21"/>
      <w:szCs w:val="21"/>
      <w:lang w:val="en-US" w:eastAsia="en-US"/>
    </w:rPr>
  </w:style>
  <w:style w:type="character" w:styleId="Strong">
    <w:name w:val="Strong"/>
    <w:basedOn w:val="DefaultParagraphFont"/>
    <w:uiPriority w:val="22"/>
    <w:qFormat/>
    <w:rsid w:val="00BC6FA4"/>
    <w:rPr>
      <w:b/>
      <w:bCs/>
    </w:rPr>
  </w:style>
  <w:style w:type="character" w:styleId="CommentReference">
    <w:name w:val="annotation reference"/>
    <w:basedOn w:val="DefaultParagraphFont"/>
    <w:uiPriority w:val="99"/>
    <w:semiHidden/>
    <w:unhideWhenUsed/>
    <w:rsid w:val="00111F14"/>
    <w:rPr>
      <w:sz w:val="16"/>
      <w:szCs w:val="16"/>
    </w:rPr>
  </w:style>
  <w:style w:type="paragraph" w:styleId="CommentText">
    <w:name w:val="annotation text"/>
    <w:basedOn w:val="Normal"/>
    <w:link w:val="CommentTextChar"/>
    <w:uiPriority w:val="99"/>
    <w:semiHidden/>
    <w:unhideWhenUsed/>
    <w:rsid w:val="00111F14"/>
    <w:pPr>
      <w:spacing w:line="240" w:lineRule="auto"/>
    </w:pPr>
    <w:rPr>
      <w:sz w:val="20"/>
      <w:szCs w:val="20"/>
    </w:rPr>
  </w:style>
  <w:style w:type="character" w:customStyle="1" w:styleId="CommentTextChar">
    <w:name w:val="Comment Text Char"/>
    <w:basedOn w:val="DefaultParagraphFont"/>
    <w:link w:val="CommentText"/>
    <w:uiPriority w:val="99"/>
    <w:semiHidden/>
    <w:rsid w:val="00111F14"/>
    <w:rPr>
      <w:sz w:val="20"/>
      <w:szCs w:val="20"/>
    </w:rPr>
  </w:style>
  <w:style w:type="paragraph" w:styleId="CommentSubject">
    <w:name w:val="annotation subject"/>
    <w:basedOn w:val="CommentText"/>
    <w:next w:val="CommentText"/>
    <w:link w:val="CommentSubjectChar"/>
    <w:uiPriority w:val="99"/>
    <w:semiHidden/>
    <w:unhideWhenUsed/>
    <w:rsid w:val="00111F14"/>
    <w:rPr>
      <w:b/>
      <w:bCs/>
    </w:rPr>
  </w:style>
  <w:style w:type="character" w:customStyle="1" w:styleId="CommentSubjectChar">
    <w:name w:val="Comment Subject Char"/>
    <w:basedOn w:val="CommentTextChar"/>
    <w:link w:val="CommentSubject"/>
    <w:uiPriority w:val="99"/>
    <w:semiHidden/>
    <w:rsid w:val="00111F14"/>
    <w:rPr>
      <w:b/>
      <w:bCs/>
      <w:sz w:val="20"/>
      <w:szCs w:val="20"/>
    </w:rPr>
  </w:style>
  <w:style w:type="character" w:styleId="FollowedHyperlink">
    <w:name w:val="FollowedHyperlink"/>
    <w:basedOn w:val="DefaultParagraphFont"/>
    <w:uiPriority w:val="99"/>
    <w:semiHidden/>
    <w:unhideWhenUsed/>
    <w:rsid w:val="00242E4F"/>
    <w:rPr>
      <w:color w:val="919191" w:themeColor="followedHyperlink"/>
      <w:u w:val="single"/>
    </w:rPr>
  </w:style>
  <w:style w:type="character" w:customStyle="1" w:styleId="UnresolvedMention1">
    <w:name w:val="Unresolved Mention1"/>
    <w:basedOn w:val="DefaultParagraphFont"/>
    <w:uiPriority w:val="99"/>
    <w:semiHidden/>
    <w:unhideWhenUsed/>
    <w:rsid w:val="00273122"/>
    <w:rPr>
      <w:color w:val="605E5C"/>
      <w:shd w:val="clear" w:color="auto" w:fill="E1DFDD"/>
    </w:rPr>
  </w:style>
  <w:style w:type="paragraph" w:styleId="Revision">
    <w:name w:val="Revision"/>
    <w:hidden/>
    <w:uiPriority w:val="99"/>
    <w:semiHidden/>
    <w:rsid w:val="005A4804"/>
    <w:pPr>
      <w:spacing w:after="0" w:line="240" w:lineRule="auto"/>
    </w:pPr>
  </w:style>
  <w:style w:type="character" w:customStyle="1" w:styleId="Olstomnmnande2">
    <w:name w:val="Olöst omnämnande2"/>
    <w:basedOn w:val="DefaultParagraphFont"/>
    <w:uiPriority w:val="99"/>
    <w:semiHidden/>
    <w:unhideWhenUsed/>
    <w:rsid w:val="00FF03D4"/>
    <w:rPr>
      <w:color w:val="605E5C"/>
      <w:shd w:val="clear" w:color="auto" w:fill="E1DFDD"/>
    </w:rPr>
  </w:style>
  <w:style w:type="character" w:customStyle="1" w:styleId="UnresolvedMention2">
    <w:name w:val="Unresolved Mention2"/>
    <w:basedOn w:val="DefaultParagraphFont"/>
    <w:uiPriority w:val="99"/>
    <w:semiHidden/>
    <w:unhideWhenUsed/>
    <w:rsid w:val="00635AD1"/>
    <w:rPr>
      <w:color w:val="605E5C"/>
      <w:shd w:val="clear" w:color="auto" w:fill="E1DFDD"/>
    </w:rPr>
  </w:style>
  <w:style w:type="character" w:styleId="UnresolvedMention">
    <w:name w:val="Unresolved Mention"/>
    <w:basedOn w:val="DefaultParagraphFont"/>
    <w:uiPriority w:val="99"/>
    <w:semiHidden/>
    <w:unhideWhenUsed/>
    <w:rsid w:val="0077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592">
      <w:bodyDiv w:val="1"/>
      <w:marLeft w:val="0"/>
      <w:marRight w:val="0"/>
      <w:marTop w:val="0"/>
      <w:marBottom w:val="0"/>
      <w:divBdr>
        <w:top w:val="none" w:sz="0" w:space="0" w:color="auto"/>
        <w:left w:val="none" w:sz="0" w:space="0" w:color="auto"/>
        <w:bottom w:val="none" w:sz="0" w:space="0" w:color="auto"/>
        <w:right w:val="none" w:sz="0" w:space="0" w:color="auto"/>
      </w:divBdr>
      <w:divsChild>
        <w:div w:id="134838057">
          <w:marLeft w:val="0"/>
          <w:marRight w:val="0"/>
          <w:marTop w:val="0"/>
          <w:marBottom w:val="375"/>
          <w:divBdr>
            <w:top w:val="none" w:sz="0" w:space="0" w:color="auto"/>
            <w:left w:val="none" w:sz="0" w:space="0" w:color="auto"/>
            <w:bottom w:val="none" w:sz="0" w:space="0" w:color="auto"/>
            <w:right w:val="none" w:sz="0" w:space="0" w:color="auto"/>
          </w:divBdr>
        </w:div>
      </w:divsChild>
    </w:div>
    <w:div w:id="162093040">
      <w:bodyDiv w:val="1"/>
      <w:marLeft w:val="0"/>
      <w:marRight w:val="0"/>
      <w:marTop w:val="0"/>
      <w:marBottom w:val="0"/>
      <w:divBdr>
        <w:top w:val="none" w:sz="0" w:space="0" w:color="auto"/>
        <w:left w:val="none" w:sz="0" w:space="0" w:color="auto"/>
        <w:bottom w:val="none" w:sz="0" w:space="0" w:color="auto"/>
        <w:right w:val="none" w:sz="0" w:space="0" w:color="auto"/>
      </w:divBdr>
    </w:div>
    <w:div w:id="352732194">
      <w:bodyDiv w:val="1"/>
      <w:marLeft w:val="0"/>
      <w:marRight w:val="0"/>
      <w:marTop w:val="0"/>
      <w:marBottom w:val="0"/>
      <w:divBdr>
        <w:top w:val="none" w:sz="0" w:space="0" w:color="auto"/>
        <w:left w:val="none" w:sz="0" w:space="0" w:color="auto"/>
        <w:bottom w:val="none" w:sz="0" w:space="0" w:color="auto"/>
        <w:right w:val="none" w:sz="0" w:space="0" w:color="auto"/>
      </w:divBdr>
    </w:div>
    <w:div w:id="422385361">
      <w:bodyDiv w:val="1"/>
      <w:marLeft w:val="0"/>
      <w:marRight w:val="0"/>
      <w:marTop w:val="0"/>
      <w:marBottom w:val="0"/>
      <w:divBdr>
        <w:top w:val="none" w:sz="0" w:space="0" w:color="auto"/>
        <w:left w:val="none" w:sz="0" w:space="0" w:color="auto"/>
        <w:bottom w:val="none" w:sz="0" w:space="0" w:color="auto"/>
        <w:right w:val="none" w:sz="0" w:space="0" w:color="auto"/>
      </w:divBdr>
      <w:divsChild>
        <w:div w:id="188764213">
          <w:marLeft w:val="0"/>
          <w:marRight w:val="0"/>
          <w:marTop w:val="0"/>
          <w:marBottom w:val="0"/>
          <w:divBdr>
            <w:top w:val="none" w:sz="0" w:space="0" w:color="auto"/>
            <w:left w:val="none" w:sz="0" w:space="0" w:color="auto"/>
            <w:bottom w:val="none" w:sz="0" w:space="0" w:color="auto"/>
            <w:right w:val="none" w:sz="0" w:space="0" w:color="auto"/>
          </w:divBdr>
        </w:div>
      </w:divsChild>
    </w:div>
    <w:div w:id="1317029947">
      <w:bodyDiv w:val="1"/>
      <w:marLeft w:val="0"/>
      <w:marRight w:val="0"/>
      <w:marTop w:val="0"/>
      <w:marBottom w:val="0"/>
      <w:divBdr>
        <w:top w:val="none" w:sz="0" w:space="0" w:color="auto"/>
        <w:left w:val="none" w:sz="0" w:space="0" w:color="auto"/>
        <w:bottom w:val="none" w:sz="0" w:space="0" w:color="auto"/>
        <w:right w:val="none" w:sz="0" w:space="0" w:color="auto"/>
      </w:divBdr>
    </w:div>
    <w:div w:id="1578398783">
      <w:bodyDiv w:val="1"/>
      <w:marLeft w:val="0"/>
      <w:marRight w:val="0"/>
      <w:marTop w:val="0"/>
      <w:marBottom w:val="0"/>
      <w:divBdr>
        <w:top w:val="none" w:sz="0" w:space="0" w:color="auto"/>
        <w:left w:val="none" w:sz="0" w:space="0" w:color="auto"/>
        <w:bottom w:val="none" w:sz="0" w:space="0" w:color="auto"/>
        <w:right w:val="none" w:sz="0" w:space="0" w:color="auto"/>
      </w:divBdr>
    </w:div>
    <w:div w:id="1787313311">
      <w:bodyDiv w:val="1"/>
      <w:marLeft w:val="0"/>
      <w:marRight w:val="0"/>
      <w:marTop w:val="0"/>
      <w:marBottom w:val="0"/>
      <w:divBdr>
        <w:top w:val="none" w:sz="0" w:space="0" w:color="auto"/>
        <w:left w:val="none" w:sz="0" w:space="0" w:color="auto"/>
        <w:bottom w:val="none" w:sz="0" w:space="0" w:color="auto"/>
        <w:right w:val="none" w:sz="0" w:space="0" w:color="auto"/>
      </w:divBdr>
    </w:div>
    <w:div w:id="1874731216">
      <w:bodyDiv w:val="1"/>
      <w:marLeft w:val="0"/>
      <w:marRight w:val="0"/>
      <w:marTop w:val="0"/>
      <w:marBottom w:val="0"/>
      <w:divBdr>
        <w:top w:val="none" w:sz="0" w:space="0" w:color="auto"/>
        <w:left w:val="none" w:sz="0" w:space="0" w:color="auto"/>
        <w:bottom w:val="none" w:sz="0" w:space="0" w:color="auto"/>
        <w:right w:val="none" w:sz="0" w:space="0" w:color="auto"/>
      </w:divBdr>
      <w:divsChild>
        <w:div w:id="948246185">
          <w:marLeft w:val="0"/>
          <w:marRight w:val="0"/>
          <w:marTop w:val="0"/>
          <w:marBottom w:val="0"/>
          <w:divBdr>
            <w:top w:val="none" w:sz="0" w:space="0" w:color="auto"/>
            <w:left w:val="none" w:sz="0" w:space="0" w:color="auto"/>
            <w:bottom w:val="none" w:sz="0" w:space="0" w:color="auto"/>
            <w:right w:val="none" w:sz="0" w:space="0" w:color="auto"/>
          </w:divBdr>
        </w:div>
      </w:divsChild>
    </w:div>
    <w:div w:id="1973899374">
      <w:bodyDiv w:val="1"/>
      <w:marLeft w:val="0"/>
      <w:marRight w:val="0"/>
      <w:marTop w:val="0"/>
      <w:marBottom w:val="0"/>
      <w:divBdr>
        <w:top w:val="none" w:sz="0" w:space="0" w:color="auto"/>
        <w:left w:val="none" w:sz="0" w:space="0" w:color="auto"/>
        <w:bottom w:val="none" w:sz="0" w:space="0" w:color="auto"/>
        <w:right w:val="none" w:sz="0" w:space="0" w:color="auto"/>
      </w:divBdr>
    </w:div>
    <w:div w:id="20953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eolson@hotmail.com" TargetMode="External"/><Relationship Id="rId13" Type="http://schemas.openxmlformats.org/officeDocument/2006/relationships/hyperlink" Target="https://www.boverket.se/sv/byggande/sakerhet/brandskydd/brandvarna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ervice@vfb.to" TargetMode="External"/><Relationship Id="rId17" Type="http://schemas.openxmlformats.org/officeDocument/2006/relationships/hyperlink" Target="http://www.hsb.se/skane/medlem/privatperson/om-medlemskapet/undantag-medlemsansokan/undantag-medlemsformular/" TargetMode="External"/><Relationship Id="rId2" Type="http://schemas.openxmlformats.org/officeDocument/2006/relationships/numbering" Target="numbering.xml"/><Relationship Id="rId16" Type="http://schemas.openxmlformats.org/officeDocument/2006/relationships/hyperlink" Target="http://www.hsb.se/skane/medlem/privatperson/om-medlemskapet/undantag-medlemsansokan/undantag-medlemsformula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my.larsen@vfb.to" TargetMode="External"/><Relationship Id="rId5" Type="http://schemas.openxmlformats.org/officeDocument/2006/relationships/webSettings" Target="webSettings.xml"/><Relationship Id="rId15" Type="http://schemas.openxmlformats.org/officeDocument/2006/relationships/hyperlink" Target="http://www.hsb.se/skane/brf/knutsgarden/" TargetMode="External"/><Relationship Id="rId23" Type="http://schemas.openxmlformats.org/officeDocument/2006/relationships/theme" Target="theme/theme1.xml"/><Relationship Id="rId10" Type="http://schemas.openxmlformats.org/officeDocument/2006/relationships/hyperlink" Target="mailto:gunnar.bengtsson47@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ndersson22@gmail.com" TargetMode="External"/><Relationship Id="rId14" Type="http://schemas.openxmlformats.org/officeDocument/2006/relationships/hyperlink" Target="https://www.msb.se/contentassets/e9764ea2d6614ccf99f28d089778b65a/bilaga-f---informationsmaterial-till-seniorer.pdf" TargetMode="External"/><Relationship Id="rId22" Type="http://schemas.openxmlformats.org/officeDocument/2006/relationships/fontTable" Target="fontTable.xml"/></Relationships>
</file>

<file path=word/theme/theme1.xml><?xml version="1.0" encoding="utf-8"?>
<a:theme xmlns:a="http://schemas.openxmlformats.org/drawingml/2006/main" name="LindmarkWelinder">
  <a:themeElements>
    <a:clrScheme name="LindmarkWelinder">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333333"/>
      </a:hlink>
      <a:folHlink>
        <a:srgbClr val="919191"/>
      </a:folHlink>
    </a:clrScheme>
    <a:fontScheme name="LindmarkWelinde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0CAD-E591-4A7C-BA14-3F070F70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6762</Words>
  <Characters>38548</Characters>
  <Application>Microsoft Office Word</Application>
  <DocSecurity>0</DocSecurity>
  <Lines>321</Lines>
  <Paragraphs>90</Paragraphs>
  <ScaleCrop>false</ScaleCrop>
  <HeadingPairs>
    <vt:vector size="6" baseType="variant">
      <vt:variant>
        <vt:lpstr>Title</vt:lpstr>
      </vt:variant>
      <vt:variant>
        <vt:i4>1</vt:i4>
      </vt:variant>
      <vt:variant>
        <vt:lpstr>Rubrik</vt:lpstr>
      </vt:variant>
      <vt:variant>
        <vt:i4>1</vt:i4>
      </vt:variant>
      <vt:variant>
        <vt:lpstr>Rubriker</vt:lpstr>
      </vt:variant>
      <vt:variant>
        <vt:i4>18</vt:i4>
      </vt:variant>
    </vt:vector>
  </HeadingPairs>
  <TitlesOfParts>
    <vt:vector size="20" baseType="lpstr">
      <vt:lpstr/>
      <vt:lpstr/>
      <vt:lpstr>allmän information</vt:lpstr>
      <vt:lpstr>kontaktpersoner och företrädare</vt:lpstr>
      <vt:lpstr>        Styrelsen Styrelsen består från och med 2023-05-31 av följande personer:</vt:lpstr>
      <vt:lpstr>bra att veta – från A till ö</vt:lpstr>
      <vt:lpstr>att bo i bostadsrätt</vt:lpstr>
      <vt:lpstr>ekonomi och förvaltning</vt:lpstr>
      <vt:lpstr>andrahandsupplåtelse</vt:lpstr>
      <vt:lpstr>renovering av egen lägenhet</vt:lpstr>
      <vt:lpstr>        Störningar, buller och damm som uppkommer i samband med renovering ska minimeras</vt:lpstr>
      <vt:lpstr>överlåtelse</vt:lpstr>
      <vt:lpstr>parkering</vt:lpstr>
      <vt:lpstr>sophantering</vt:lpstr>
      <vt:lpstr>tvättstuga</vt:lpstr>
      <vt:lpstr>takterrasser</vt:lpstr>
      <vt:lpstr>hobbyrum</vt:lpstr>
      <vt:lpstr>Brandskydd </vt:lpstr>
      <vt:lpstr>skyltprogram </vt:lpstr>
      <vt:lpstr>Policy gällande bostadsanpassning </vt:lpstr>
    </vt:vector>
  </TitlesOfParts>
  <Company>Microsoft</Company>
  <LinksUpToDate>false</LinksUpToDate>
  <CharactersWithSpaces>45220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Zoltan Blum</cp:lastModifiedBy>
  <cp:revision>6</cp:revision>
  <cp:lastPrinted>2023-05-17T06:19:00Z</cp:lastPrinted>
  <dcterms:created xsi:type="dcterms:W3CDTF">2023-06-21T03:30:00Z</dcterms:created>
  <dcterms:modified xsi:type="dcterms:W3CDTF">2024-03-06T20:32:00Z</dcterms:modified>
</cp:coreProperties>
</file>