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69F9" w14:textId="77777777" w:rsidR="00A266CC" w:rsidRPr="00195ACB" w:rsidRDefault="00E818E6" w:rsidP="00195ACB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            Vi i Brf Stanstorp</w:t>
      </w:r>
    </w:p>
    <w:p w14:paraId="5DA82A94" w14:textId="77777777" w:rsidR="00A03C8B" w:rsidRPr="003D23A8" w:rsidRDefault="009175AA" w:rsidP="009175AA">
      <w:pPr>
        <w:spacing w:after="0" w:line="240" w:lineRule="auto"/>
        <w:rPr>
          <w:b/>
          <w:bCs/>
          <w:i/>
          <w:iCs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</w:t>
      </w:r>
      <w:r w:rsidR="004923B3">
        <w:rPr>
          <w:b/>
          <w:bCs/>
          <w:i/>
          <w:iCs/>
          <w:color w:val="00B050"/>
          <w:sz w:val="32"/>
          <w:szCs w:val="32"/>
        </w:rPr>
        <w:t>Sommar/höst</w:t>
      </w:r>
      <w:r w:rsidR="00527838" w:rsidRPr="00195ACB">
        <w:rPr>
          <w:b/>
          <w:bCs/>
          <w:i/>
          <w:iCs/>
          <w:color w:val="00B050"/>
          <w:sz w:val="32"/>
          <w:szCs w:val="32"/>
        </w:rPr>
        <w:t xml:space="preserve"> 20</w:t>
      </w:r>
      <w:r w:rsidR="003908E7" w:rsidRPr="00195ACB">
        <w:rPr>
          <w:b/>
          <w:bCs/>
          <w:i/>
          <w:iCs/>
          <w:color w:val="00B050"/>
          <w:sz w:val="32"/>
          <w:szCs w:val="32"/>
        </w:rPr>
        <w:t>2</w:t>
      </w:r>
      <w:r w:rsidR="00195ACB" w:rsidRPr="00195ACB">
        <w:rPr>
          <w:b/>
          <w:bCs/>
          <w:i/>
          <w:iCs/>
          <w:color w:val="00B050"/>
          <w:sz w:val="32"/>
          <w:szCs w:val="32"/>
        </w:rPr>
        <w:t>2</w:t>
      </w:r>
    </w:p>
    <w:p w14:paraId="177667A7" w14:textId="77777777" w:rsidR="009175AA" w:rsidRDefault="009175AA" w:rsidP="00776300">
      <w:pPr>
        <w:spacing w:after="120" w:line="240" w:lineRule="auto"/>
        <w:rPr>
          <w:noProof/>
          <w:sz w:val="24"/>
          <w:szCs w:val="24"/>
          <w:lang w:eastAsia="sv-SE"/>
        </w:rPr>
      </w:pPr>
    </w:p>
    <w:p w14:paraId="34733D1F" w14:textId="1DB0082F" w:rsidR="00D50051" w:rsidRPr="0078280A" w:rsidRDefault="00454FBA" w:rsidP="0078280A">
      <w:r>
        <w:rPr>
          <w:b/>
          <w:sz w:val="32"/>
          <w:szCs w:val="32"/>
          <w:u w:val="single"/>
        </w:rPr>
        <w:t>Renovering av tvättstugor</w:t>
      </w:r>
      <w:r w:rsidR="004B3445">
        <w:rPr>
          <w:b/>
          <w:sz w:val="32"/>
          <w:szCs w:val="32"/>
          <w:u w:val="single"/>
        </w:rPr>
        <w:t xml:space="preserve"> och festlokal</w:t>
      </w:r>
      <w:r w:rsidR="00FF0C38">
        <w:rPr>
          <w:b/>
          <w:sz w:val="32"/>
          <w:szCs w:val="32"/>
          <w:u w:val="single"/>
        </w:rPr>
        <w:br/>
      </w:r>
      <w:r>
        <w:t>Som e</w:t>
      </w:r>
      <w:r w:rsidR="006B1550">
        <w:t>n del av Er säkert redan hört så</w:t>
      </w:r>
      <w:r>
        <w:t xml:space="preserve"> kommer tvättstugorna bli renoverade med start vecka 33. Detta innebär att enbart två tvättstugor kommer att vara tillgängliga åt gången, vilket också gör att antalet tvättider kommer bli reducerade</w:t>
      </w:r>
      <w:r w:rsidR="008B2CC6">
        <w:t xml:space="preserve"> per bostadsrätt</w:t>
      </w:r>
      <w:r>
        <w:t xml:space="preserve"> för att så många som möjligt ska kunna få en tvättid under denna period. </w:t>
      </w:r>
      <w:r w:rsidR="008B2CC6">
        <w:t xml:space="preserve">Närmare information kommer att anslås på bokningstavlan för tvättstugorna när arbetet närmar sig samt hur det förlöper. </w:t>
      </w:r>
      <w:r>
        <w:t>Vi hoppas såklart att arbetet sker snabbt och effektivt</w:t>
      </w:r>
      <w:r w:rsidR="004923B3">
        <w:t>,</w:t>
      </w:r>
      <w:r>
        <w:t xml:space="preserve"> </w:t>
      </w:r>
      <w:r w:rsidR="008B2CC6">
        <w:t xml:space="preserve">och vi tror att ommålningen, de nya golven, och inte minst de nya tvättmaskinerna </w:t>
      </w:r>
      <w:r>
        <w:t xml:space="preserve">kommer </w:t>
      </w:r>
      <w:r w:rsidR="004923B3">
        <w:t xml:space="preserve">att </w:t>
      </w:r>
      <w:r>
        <w:t>uppskattas</w:t>
      </w:r>
      <w:r w:rsidR="004923B3">
        <w:t xml:space="preserve"> av E</w:t>
      </w:r>
      <w:r w:rsidR="001625E3">
        <w:t>R</w:t>
      </w:r>
      <w:r w:rsidR="004923B3">
        <w:t>!</w:t>
      </w:r>
      <w:r w:rsidR="004B3445">
        <w:t xml:space="preserve"> Renovering av festlokalen kommer ske vecka 34-35.</w:t>
      </w:r>
    </w:p>
    <w:p w14:paraId="43FCA4BB" w14:textId="07B8AD05" w:rsidR="00031302" w:rsidRPr="0094389C" w:rsidRDefault="00CA0736" w:rsidP="00195ACB">
      <w:r>
        <w:rPr>
          <w:b/>
          <w:sz w:val="32"/>
          <w:szCs w:val="32"/>
          <w:u w:val="single"/>
        </w:rPr>
        <w:t>Nya avtal för täppor</w:t>
      </w:r>
      <w:r w:rsidR="00727EBC">
        <w:rPr>
          <w:b/>
          <w:sz w:val="32"/>
          <w:szCs w:val="32"/>
          <w:u w:val="single"/>
        </w:rPr>
        <w:br/>
      </w:r>
      <w:r w:rsidR="001625E3">
        <w:t>Inom snaraste,</w:t>
      </w:r>
      <w:r>
        <w:t xml:space="preserve"> kommer samtliga boende på bottenplan få ett avtal vad gäller fortsatt förvaltande av täpporna. Eftersom vi vill ha en översikt om vilka som vill ha hand om </w:t>
      </w:r>
      <w:r w:rsidR="004923B3">
        <w:t>täpporna</w:t>
      </w:r>
      <w:r>
        <w:t xml:space="preserve"> i framtiden</w:t>
      </w:r>
      <w:r w:rsidR="008B2CC6">
        <w:t xml:space="preserve"> och förhindra </w:t>
      </w:r>
      <w:r w:rsidR="004B3445">
        <w:t>eventuella förfall,</w:t>
      </w:r>
      <w:r>
        <w:t xml:space="preserve"> kommer vi så småningom att återställa de täppor som </w:t>
      </w:r>
      <w:r w:rsidR="004923B3">
        <w:t>vederbörande inte är intresserad</w:t>
      </w:r>
      <w:r w:rsidR="008B2CC6">
        <w:t>e</w:t>
      </w:r>
      <w:r w:rsidR="004923B3">
        <w:t xml:space="preserve"> av </w:t>
      </w:r>
      <w:r>
        <w:t xml:space="preserve">till sitt ursprungliga </w:t>
      </w:r>
      <w:r w:rsidR="004923B3">
        <w:t>utseende. Vill man således</w:t>
      </w:r>
      <w:r>
        <w:t xml:space="preserve"> </w:t>
      </w:r>
      <w:r w:rsidR="004923B3">
        <w:t xml:space="preserve">även </w:t>
      </w:r>
      <w:r>
        <w:t xml:space="preserve">i fortsättningen få </w:t>
      </w:r>
      <w:r w:rsidR="008B2CC6">
        <w:t>ha</w:t>
      </w:r>
      <w:r w:rsidR="004923B3">
        <w:t xml:space="preserve"> hand om</w:t>
      </w:r>
      <w:r>
        <w:t xml:space="preserve"> täpporna </w:t>
      </w:r>
      <w:r w:rsidR="004923B3">
        <w:t>ber vi E</w:t>
      </w:r>
      <w:r w:rsidR="001625E3">
        <w:t>R</w:t>
      </w:r>
      <w:r>
        <w:t xml:space="preserve"> därför att </w:t>
      </w:r>
      <w:r w:rsidRPr="001625E3">
        <w:rPr>
          <w:u w:val="single"/>
        </w:rPr>
        <w:t>skriva under</w:t>
      </w:r>
      <w:r w:rsidR="009412E6" w:rsidRPr="001625E3">
        <w:rPr>
          <w:u w:val="single"/>
        </w:rPr>
        <w:t xml:space="preserve"> avtalet</w:t>
      </w:r>
      <w:r>
        <w:t xml:space="preserve"> och skicka in till oss när ni har fått ta del av </w:t>
      </w:r>
      <w:r w:rsidR="009412E6">
        <w:t>detta,</w:t>
      </w:r>
      <w:r w:rsidR="004923B3">
        <w:t xml:space="preserve"> </w:t>
      </w:r>
      <w:r w:rsidR="001625E3">
        <w:t>antingen via mail (</w:t>
      </w:r>
      <w:hyperlink r:id="rId8" w:history="1">
        <w:r w:rsidR="001625E3" w:rsidRPr="00075531">
          <w:rPr>
            <w:rStyle w:val="Hyperlnk"/>
          </w:rPr>
          <w:t>brf.stanstorp@gmail.com</w:t>
        </w:r>
      </w:hyperlink>
      <w:r w:rsidR="001625E3">
        <w:t>), eller i postlådan vid tvättstugan.</w:t>
      </w:r>
    </w:p>
    <w:p w14:paraId="4E4864F0" w14:textId="6A0D5C2C" w:rsidR="00C3151C" w:rsidRDefault="004923B3" w:rsidP="004B3445">
      <w:pPr>
        <w:spacing w:after="120"/>
      </w:pPr>
      <w:r>
        <w:rPr>
          <w:b/>
          <w:sz w:val="32"/>
          <w:szCs w:val="32"/>
          <w:u w:val="single"/>
        </w:rPr>
        <w:t>Hemsida</w:t>
      </w:r>
      <w:r w:rsidR="00145EFA">
        <w:rPr>
          <w:b/>
          <w:sz w:val="32"/>
          <w:szCs w:val="32"/>
          <w:u w:val="single"/>
        </w:rPr>
        <w:br/>
      </w:r>
      <w:r w:rsidR="0051242E">
        <w:t>Hemsidan kommer så småningom att få en uppfräschning.</w:t>
      </w:r>
      <w:r w:rsidR="009412E6">
        <w:t xml:space="preserve"> Vi tittar dels på utseende och dels på funktion, och vi hoppas att det kommer bidra till en trevligare surfupplevelse.</w:t>
      </w:r>
      <w:r w:rsidR="0051242E">
        <w:t xml:space="preserve"> Detta är ett pågående arbete</w:t>
      </w:r>
      <w:r w:rsidR="009412E6">
        <w:t xml:space="preserve"> så mer info kommer E</w:t>
      </w:r>
      <w:r w:rsidR="001625E3">
        <w:t>R</w:t>
      </w:r>
      <w:r w:rsidR="009412E6">
        <w:t xml:space="preserve"> tillhanda inom en snar framtid.</w:t>
      </w:r>
    </w:p>
    <w:p w14:paraId="058CB71D" w14:textId="025994E0" w:rsidR="00401093" w:rsidRDefault="00C3151C" w:rsidP="00C3151C">
      <w:pPr>
        <w:spacing w:after="120"/>
      </w:pPr>
      <w:r>
        <w:rPr>
          <w:b/>
          <w:sz w:val="32"/>
          <w:szCs w:val="32"/>
          <w:u w:val="single"/>
        </w:rPr>
        <w:t>Allmän info</w:t>
      </w:r>
      <w:r>
        <w:rPr>
          <w:b/>
          <w:sz w:val="32"/>
          <w:szCs w:val="32"/>
          <w:u w:val="single"/>
        </w:rPr>
        <w:br/>
      </w:r>
      <w:r>
        <w:t xml:space="preserve">Vi vill också passa på att påminna om att grovsopor inte får slängas i återvinningsrummen, utan denna typ av sopor </w:t>
      </w:r>
      <w:r w:rsidR="005B65F7">
        <w:t>skall</w:t>
      </w:r>
      <w:r>
        <w:t xml:space="preserve"> m</w:t>
      </w:r>
      <w:r w:rsidR="005B65F7">
        <w:t>an själv transportera till kommunens återvinningscentral</w:t>
      </w:r>
      <w:r>
        <w:t>. Mer info om detta går att läsa inne i rummen på dörren.</w:t>
      </w:r>
      <w:r w:rsidR="00401093">
        <w:t xml:space="preserve"> Beträffande översvämning i lägenhet </w:t>
      </w:r>
      <w:proofErr w:type="gramStart"/>
      <w:r w:rsidR="00401093">
        <w:t>13-14</w:t>
      </w:r>
      <w:proofErr w:type="gramEnd"/>
      <w:r w:rsidR="00401093">
        <w:t>, värmekälla på toalett, som värms med varmvatten (VVC), måste dessa vara godkända för ändamålet! Eventuellt kommer dessa värmekällor att tas bort helt i alla lägenheterna, pga risken för läckage.</w:t>
      </w:r>
    </w:p>
    <w:p w14:paraId="3E74BAFC" w14:textId="77777777" w:rsidR="00C3151C" w:rsidRDefault="00C3151C" w:rsidP="004B3445">
      <w:pPr>
        <w:spacing w:after="120"/>
      </w:pPr>
    </w:p>
    <w:p w14:paraId="1F362652" w14:textId="77777777" w:rsidR="00195ACB" w:rsidRPr="004B5514" w:rsidRDefault="00145EFA" w:rsidP="004B3445">
      <w:pPr>
        <w:spacing w:after="120"/>
      </w:pPr>
      <w:r w:rsidRPr="004B5514">
        <w:br/>
      </w:r>
    </w:p>
    <w:p w14:paraId="7B68EA48" w14:textId="77777777" w:rsidR="00145EFA" w:rsidRPr="00145EFA" w:rsidRDefault="00195ACB" w:rsidP="00195ACB">
      <w:pPr>
        <w:rPr>
          <w:b/>
          <w:bCs/>
          <w:sz w:val="28"/>
          <w:szCs w:val="28"/>
        </w:rPr>
      </w:pPr>
      <w:r w:rsidRPr="00145EFA">
        <w:rPr>
          <w:b/>
          <w:bCs/>
          <w:sz w:val="28"/>
          <w:szCs w:val="28"/>
        </w:rPr>
        <w:t xml:space="preserve">Med önskan om </w:t>
      </w:r>
      <w:r w:rsidR="004923B3">
        <w:rPr>
          <w:b/>
          <w:bCs/>
          <w:sz w:val="28"/>
          <w:szCs w:val="28"/>
        </w:rPr>
        <w:t>en härlig sommar</w:t>
      </w:r>
      <w:r w:rsidRPr="00145EFA">
        <w:rPr>
          <w:b/>
          <w:bCs/>
          <w:sz w:val="28"/>
          <w:szCs w:val="28"/>
        </w:rPr>
        <w:t>!</w:t>
      </w:r>
    </w:p>
    <w:p w14:paraId="02F0CBD7" w14:textId="77777777" w:rsidR="008E04F9" w:rsidRPr="00145EFA" w:rsidRDefault="00195ACB" w:rsidP="00145EFA">
      <w:pPr>
        <w:rPr>
          <w:b/>
          <w:i/>
          <w:color w:val="C00000"/>
          <w:sz w:val="28"/>
          <w:szCs w:val="28"/>
        </w:rPr>
      </w:pPr>
      <w:r w:rsidRPr="00145EFA">
        <w:rPr>
          <w:b/>
          <w:bCs/>
          <w:sz w:val="28"/>
          <w:szCs w:val="28"/>
        </w:rPr>
        <w:t>Styrelse</w:t>
      </w:r>
      <w:r w:rsidR="00145EFA" w:rsidRPr="00145EFA">
        <w:rPr>
          <w:b/>
          <w:bCs/>
          <w:sz w:val="28"/>
          <w:szCs w:val="28"/>
        </w:rPr>
        <w:t>n</w:t>
      </w:r>
      <w:r w:rsidR="00145EFA"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="00145EFA" w:rsidRPr="00145EFA">
        <w:rPr>
          <w:noProof/>
        </w:rPr>
        <w:t xml:space="preserve"> </w:t>
      </w:r>
      <w:r w:rsidR="009412E6">
        <w:rPr>
          <w:b/>
          <w:i/>
          <w:noProof/>
          <w:color w:val="C00000"/>
          <w:sz w:val="28"/>
          <w:szCs w:val="28"/>
          <w:lang w:eastAsia="sv-SE"/>
        </w:rPr>
        <w:drawing>
          <wp:inline distT="0" distB="0" distL="0" distR="0" wp14:anchorId="6AC897FF" wp14:editId="2C7C07E1">
            <wp:extent cx="1162050" cy="11620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9">
                      <a:extLs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4F9" w:rsidRPr="00145EFA" w:rsidSect="00CB1600">
      <w:headerReference w:type="default" r:id="rId11"/>
      <w:pgSz w:w="11906" w:h="16838"/>
      <w:pgMar w:top="851" w:right="141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D973" w14:textId="77777777" w:rsidR="00792837" w:rsidRDefault="00792837" w:rsidP="0064640D">
      <w:pPr>
        <w:spacing w:after="0" w:line="240" w:lineRule="auto"/>
      </w:pPr>
      <w:r>
        <w:separator/>
      </w:r>
    </w:p>
  </w:endnote>
  <w:endnote w:type="continuationSeparator" w:id="0">
    <w:p w14:paraId="0755481D" w14:textId="77777777" w:rsidR="00792837" w:rsidRDefault="00792837" w:rsidP="0064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C1B0" w14:textId="77777777" w:rsidR="00792837" w:rsidRDefault="00792837" w:rsidP="0064640D">
      <w:pPr>
        <w:spacing w:after="0" w:line="240" w:lineRule="auto"/>
      </w:pPr>
      <w:r>
        <w:separator/>
      </w:r>
    </w:p>
  </w:footnote>
  <w:footnote w:type="continuationSeparator" w:id="0">
    <w:p w14:paraId="49F50235" w14:textId="77777777" w:rsidR="00792837" w:rsidRDefault="00792837" w:rsidP="0064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F128" w14:textId="77777777" w:rsidR="00E57F4B" w:rsidRPr="0064640D" w:rsidRDefault="00E57F4B" w:rsidP="0064640D">
    <w:pPr>
      <w:pStyle w:val="Sidhuvud"/>
      <w:ind w:left="284"/>
      <w:rPr>
        <w:sz w:val="28"/>
        <w:szCs w:val="28"/>
      </w:rPr>
    </w:pPr>
    <w:r>
      <w:rPr>
        <w:noProof/>
        <w:lang w:eastAsia="sv-SE"/>
      </w:rPr>
      <w:drawing>
        <wp:anchor distT="0" distB="0" distL="114300" distR="114300" simplePos="0" relativeHeight="251657728" behindDoc="0" locked="0" layoutInCell="1" allowOverlap="1" wp14:anchorId="3514BAA9" wp14:editId="7749B0B2">
          <wp:simplePos x="0" y="0"/>
          <wp:positionH relativeFrom="column">
            <wp:posOffset>-514350</wp:posOffset>
          </wp:positionH>
          <wp:positionV relativeFrom="paragraph">
            <wp:posOffset>-235585</wp:posOffset>
          </wp:positionV>
          <wp:extent cx="666750" cy="666750"/>
          <wp:effectExtent l="19050" t="0" r="0" b="0"/>
          <wp:wrapNone/>
          <wp:docPr id="1" name="Bild 1" descr="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</w:t>
    </w:r>
    <w:r w:rsidRPr="0064640D">
      <w:rPr>
        <w:sz w:val="28"/>
        <w:szCs w:val="28"/>
      </w:rPr>
      <w:t>HSB bostadsrättsförening</w:t>
    </w:r>
  </w:p>
  <w:p w14:paraId="6FE275B4" w14:textId="77777777" w:rsidR="00E57F4B" w:rsidRDefault="00E57F4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FE2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516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C8B"/>
    <w:rsid w:val="000014CB"/>
    <w:rsid w:val="0000209C"/>
    <w:rsid w:val="00003E66"/>
    <w:rsid w:val="00014CF7"/>
    <w:rsid w:val="00017051"/>
    <w:rsid w:val="000209B9"/>
    <w:rsid w:val="00027355"/>
    <w:rsid w:val="00031302"/>
    <w:rsid w:val="0003184E"/>
    <w:rsid w:val="0003409B"/>
    <w:rsid w:val="000345D5"/>
    <w:rsid w:val="00035D8D"/>
    <w:rsid w:val="00041B41"/>
    <w:rsid w:val="00053780"/>
    <w:rsid w:val="00053C00"/>
    <w:rsid w:val="00062275"/>
    <w:rsid w:val="00067DAD"/>
    <w:rsid w:val="00084A0C"/>
    <w:rsid w:val="00087DA2"/>
    <w:rsid w:val="00095765"/>
    <w:rsid w:val="000A099D"/>
    <w:rsid w:val="000B4FE7"/>
    <w:rsid w:val="000B6F52"/>
    <w:rsid w:val="000D1AD2"/>
    <w:rsid w:val="000D4134"/>
    <w:rsid w:val="001010F4"/>
    <w:rsid w:val="00113A85"/>
    <w:rsid w:val="001410C1"/>
    <w:rsid w:val="00143E22"/>
    <w:rsid w:val="00145EFA"/>
    <w:rsid w:val="00156244"/>
    <w:rsid w:val="00157E3F"/>
    <w:rsid w:val="001625E3"/>
    <w:rsid w:val="00164F02"/>
    <w:rsid w:val="00185AFC"/>
    <w:rsid w:val="00194F40"/>
    <w:rsid w:val="00195ACB"/>
    <w:rsid w:val="001C33CA"/>
    <w:rsid w:val="001D5D1F"/>
    <w:rsid w:val="001D7739"/>
    <w:rsid w:val="002067E7"/>
    <w:rsid w:val="002237C5"/>
    <w:rsid w:val="002253F5"/>
    <w:rsid w:val="00236E35"/>
    <w:rsid w:val="002446F7"/>
    <w:rsid w:val="00263720"/>
    <w:rsid w:val="00270E4F"/>
    <w:rsid w:val="00271754"/>
    <w:rsid w:val="00293490"/>
    <w:rsid w:val="002978BB"/>
    <w:rsid w:val="002A11EB"/>
    <w:rsid w:val="002B4F1E"/>
    <w:rsid w:val="002B6461"/>
    <w:rsid w:val="002C24D5"/>
    <w:rsid w:val="002D5D11"/>
    <w:rsid w:val="00321F9D"/>
    <w:rsid w:val="00373BED"/>
    <w:rsid w:val="00375930"/>
    <w:rsid w:val="0038062B"/>
    <w:rsid w:val="003812B8"/>
    <w:rsid w:val="003908E7"/>
    <w:rsid w:val="00397A44"/>
    <w:rsid w:val="003A38F7"/>
    <w:rsid w:val="003B07AA"/>
    <w:rsid w:val="003B24E2"/>
    <w:rsid w:val="003B4D64"/>
    <w:rsid w:val="003B6799"/>
    <w:rsid w:val="003C4253"/>
    <w:rsid w:val="003D23A8"/>
    <w:rsid w:val="003F104F"/>
    <w:rsid w:val="00401093"/>
    <w:rsid w:val="00417597"/>
    <w:rsid w:val="004239F0"/>
    <w:rsid w:val="00427444"/>
    <w:rsid w:val="00436A4B"/>
    <w:rsid w:val="0044313F"/>
    <w:rsid w:val="00443B50"/>
    <w:rsid w:val="004461D1"/>
    <w:rsid w:val="00450530"/>
    <w:rsid w:val="0045134A"/>
    <w:rsid w:val="00453520"/>
    <w:rsid w:val="00454FBA"/>
    <w:rsid w:val="004652DE"/>
    <w:rsid w:val="00466FB7"/>
    <w:rsid w:val="00476EA6"/>
    <w:rsid w:val="004923B3"/>
    <w:rsid w:val="0049415B"/>
    <w:rsid w:val="004A278A"/>
    <w:rsid w:val="004A3AF0"/>
    <w:rsid w:val="004A3F42"/>
    <w:rsid w:val="004A59C6"/>
    <w:rsid w:val="004A7D6E"/>
    <w:rsid w:val="004B22A7"/>
    <w:rsid w:val="004B3445"/>
    <w:rsid w:val="004B5514"/>
    <w:rsid w:val="004E279C"/>
    <w:rsid w:val="004E6D60"/>
    <w:rsid w:val="004F22BC"/>
    <w:rsid w:val="004F56A8"/>
    <w:rsid w:val="004F79C2"/>
    <w:rsid w:val="00501641"/>
    <w:rsid w:val="0051242E"/>
    <w:rsid w:val="005153EE"/>
    <w:rsid w:val="00523413"/>
    <w:rsid w:val="00527838"/>
    <w:rsid w:val="005334B6"/>
    <w:rsid w:val="00534FFB"/>
    <w:rsid w:val="00545F2C"/>
    <w:rsid w:val="005463FA"/>
    <w:rsid w:val="00561212"/>
    <w:rsid w:val="005653C0"/>
    <w:rsid w:val="00567E13"/>
    <w:rsid w:val="00572079"/>
    <w:rsid w:val="005721BD"/>
    <w:rsid w:val="00575725"/>
    <w:rsid w:val="00577FF6"/>
    <w:rsid w:val="00580760"/>
    <w:rsid w:val="00584744"/>
    <w:rsid w:val="00584EDE"/>
    <w:rsid w:val="0058579F"/>
    <w:rsid w:val="005878D1"/>
    <w:rsid w:val="00590CD8"/>
    <w:rsid w:val="005A68E6"/>
    <w:rsid w:val="005B65F7"/>
    <w:rsid w:val="005C1787"/>
    <w:rsid w:val="005C52A2"/>
    <w:rsid w:val="005D7BCC"/>
    <w:rsid w:val="00624F51"/>
    <w:rsid w:val="006256A2"/>
    <w:rsid w:val="00630FD9"/>
    <w:rsid w:val="00635FFE"/>
    <w:rsid w:val="006413E7"/>
    <w:rsid w:val="0064640D"/>
    <w:rsid w:val="00647B1E"/>
    <w:rsid w:val="006564ED"/>
    <w:rsid w:val="00663336"/>
    <w:rsid w:val="00664513"/>
    <w:rsid w:val="00665552"/>
    <w:rsid w:val="00667005"/>
    <w:rsid w:val="00676A50"/>
    <w:rsid w:val="006873CC"/>
    <w:rsid w:val="006B1550"/>
    <w:rsid w:val="006C4533"/>
    <w:rsid w:val="006C7838"/>
    <w:rsid w:val="006E4502"/>
    <w:rsid w:val="006F0A60"/>
    <w:rsid w:val="006F6999"/>
    <w:rsid w:val="00704B1F"/>
    <w:rsid w:val="00707B43"/>
    <w:rsid w:val="00715658"/>
    <w:rsid w:val="00726CFB"/>
    <w:rsid w:val="00727EBC"/>
    <w:rsid w:val="00735B94"/>
    <w:rsid w:val="00742875"/>
    <w:rsid w:val="00755BFE"/>
    <w:rsid w:val="00776300"/>
    <w:rsid w:val="00780000"/>
    <w:rsid w:val="0078280A"/>
    <w:rsid w:val="00792837"/>
    <w:rsid w:val="007A29DF"/>
    <w:rsid w:val="007C4697"/>
    <w:rsid w:val="007F6C82"/>
    <w:rsid w:val="00807293"/>
    <w:rsid w:val="00824C4F"/>
    <w:rsid w:val="008450AB"/>
    <w:rsid w:val="00847B7D"/>
    <w:rsid w:val="008529F5"/>
    <w:rsid w:val="00861CFB"/>
    <w:rsid w:val="008753FE"/>
    <w:rsid w:val="00885B48"/>
    <w:rsid w:val="00887FA8"/>
    <w:rsid w:val="008904DE"/>
    <w:rsid w:val="0089126D"/>
    <w:rsid w:val="008923EC"/>
    <w:rsid w:val="00893D77"/>
    <w:rsid w:val="008A4218"/>
    <w:rsid w:val="008A4FA6"/>
    <w:rsid w:val="008B2CC6"/>
    <w:rsid w:val="008C0651"/>
    <w:rsid w:val="008C4B27"/>
    <w:rsid w:val="008E04F9"/>
    <w:rsid w:val="008F0399"/>
    <w:rsid w:val="008F3FC3"/>
    <w:rsid w:val="008F4889"/>
    <w:rsid w:val="00907C18"/>
    <w:rsid w:val="00913FFC"/>
    <w:rsid w:val="00916F6C"/>
    <w:rsid w:val="009175AA"/>
    <w:rsid w:val="00921C79"/>
    <w:rsid w:val="009308C0"/>
    <w:rsid w:val="00930CC4"/>
    <w:rsid w:val="009412E6"/>
    <w:rsid w:val="0094389C"/>
    <w:rsid w:val="0095211C"/>
    <w:rsid w:val="00952DB8"/>
    <w:rsid w:val="00967417"/>
    <w:rsid w:val="009679B8"/>
    <w:rsid w:val="00974E91"/>
    <w:rsid w:val="009A1F45"/>
    <w:rsid w:val="009A38D3"/>
    <w:rsid w:val="009C419F"/>
    <w:rsid w:val="009C6448"/>
    <w:rsid w:val="009D238C"/>
    <w:rsid w:val="009E7AF9"/>
    <w:rsid w:val="00A03C8B"/>
    <w:rsid w:val="00A145BB"/>
    <w:rsid w:val="00A235A2"/>
    <w:rsid w:val="00A235DC"/>
    <w:rsid w:val="00A24A67"/>
    <w:rsid w:val="00A266CC"/>
    <w:rsid w:val="00A27295"/>
    <w:rsid w:val="00A3297F"/>
    <w:rsid w:val="00A60C63"/>
    <w:rsid w:val="00A60D45"/>
    <w:rsid w:val="00A644E1"/>
    <w:rsid w:val="00A64565"/>
    <w:rsid w:val="00A65419"/>
    <w:rsid w:val="00A76CFA"/>
    <w:rsid w:val="00A80F6A"/>
    <w:rsid w:val="00AA0BDD"/>
    <w:rsid w:val="00AA363E"/>
    <w:rsid w:val="00AC38B0"/>
    <w:rsid w:val="00AC766A"/>
    <w:rsid w:val="00AD0122"/>
    <w:rsid w:val="00AD77CC"/>
    <w:rsid w:val="00AD7AE5"/>
    <w:rsid w:val="00AE0428"/>
    <w:rsid w:val="00AE300C"/>
    <w:rsid w:val="00AE4809"/>
    <w:rsid w:val="00AE485B"/>
    <w:rsid w:val="00B06E6E"/>
    <w:rsid w:val="00B1365E"/>
    <w:rsid w:val="00B1784A"/>
    <w:rsid w:val="00B20EE8"/>
    <w:rsid w:val="00B23486"/>
    <w:rsid w:val="00B47EBC"/>
    <w:rsid w:val="00B50139"/>
    <w:rsid w:val="00B5490F"/>
    <w:rsid w:val="00B62B38"/>
    <w:rsid w:val="00B67955"/>
    <w:rsid w:val="00B76C8D"/>
    <w:rsid w:val="00B8328A"/>
    <w:rsid w:val="00B9569C"/>
    <w:rsid w:val="00BF3357"/>
    <w:rsid w:val="00C03796"/>
    <w:rsid w:val="00C03C05"/>
    <w:rsid w:val="00C2154C"/>
    <w:rsid w:val="00C25668"/>
    <w:rsid w:val="00C26E25"/>
    <w:rsid w:val="00C3151C"/>
    <w:rsid w:val="00C3647D"/>
    <w:rsid w:val="00C45EAC"/>
    <w:rsid w:val="00C46545"/>
    <w:rsid w:val="00C55C82"/>
    <w:rsid w:val="00C63AEB"/>
    <w:rsid w:val="00C67815"/>
    <w:rsid w:val="00C72E4C"/>
    <w:rsid w:val="00C75F12"/>
    <w:rsid w:val="00C80CD1"/>
    <w:rsid w:val="00C811C9"/>
    <w:rsid w:val="00C848FB"/>
    <w:rsid w:val="00C92948"/>
    <w:rsid w:val="00C96314"/>
    <w:rsid w:val="00CA0736"/>
    <w:rsid w:val="00CA7296"/>
    <w:rsid w:val="00CB1600"/>
    <w:rsid w:val="00CC7416"/>
    <w:rsid w:val="00CD070C"/>
    <w:rsid w:val="00CD6C90"/>
    <w:rsid w:val="00CE053A"/>
    <w:rsid w:val="00CE67D4"/>
    <w:rsid w:val="00CE711E"/>
    <w:rsid w:val="00CE7EAB"/>
    <w:rsid w:val="00CF5AB3"/>
    <w:rsid w:val="00CF7672"/>
    <w:rsid w:val="00D011B4"/>
    <w:rsid w:val="00D04D48"/>
    <w:rsid w:val="00D13FF3"/>
    <w:rsid w:val="00D41D1F"/>
    <w:rsid w:val="00D50051"/>
    <w:rsid w:val="00D524D0"/>
    <w:rsid w:val="00D6324D"/>
    <w:rsid w:val="00D67B23"/>
    <w:rsid w:val="00D81805"/>
    <w:rsid w:val="00D861ED"/>
    <w:rsid w:val="00DB3E20"/>
    <w:rsid w:val="00DB5FFC"/>
    <w:rsid w:val="00DC0C1E"/>
    <w:rsid w:val="00DC32A4"/>
    <w:rsid w:val="00DC5203"/>
    <w:rsid w:val="00DD68FF"/>
    <w:rsid w:val="00DE3ED5"/>
    <w:rsid w:val="00DF03D4"/>
    <w:rsid w:val="00DF473F"/>
    <w:rsid w:val="00E05056"/>
    <w:rsid w:val="00E05C9E"/>
    <w:rsid w:val="00E06165"/>
    <w:rsid w:val="00E11D46"/>
    <w:rsid w:val="00E34A40"/>
    <w:rsid w:val="00E34C3B"/>
    <w:rsid w:val="00E466A5"/>
    <w:rsid w:val="00E57F4B"/>
    <w:rsid w:val="00E62D78"/>
    <w:rsid w:val="00E72176"/>
    <w:rsid w:val="00E72329"/>
    <w:rsid w:val="00E72E3F"/>
    <w:rsid w:val="00E818E6"/>
    <w:rsid w:val="00E83F71"/>
    <w:rsid w:val="00E84FD8"/>
    <w:rsid w:val="00E93369"/>
    <w:rsid w:val="00EA1DFD"/>
    <w:rsid w:val="00EB108E"/>
    <w:rsid w:val="00EC6CB0"/>
    <w:rsid w:val="00EC6D37"/>
    <w:rsid w:val="00EE0394"/>
    <w:rsid w:val="00EE2587"/>
    <w:rsid w:val="00EE3745"/>
    <w:rsid w:val="00EE5575"/>
    <w:rsid w:val="00F44298"/>
    <w:rsid w:val="00F455DB"/>
    <w:rsid w:val="00F72149"/>
    <w:rsid w:val="00F863E5"/>
    <w:rsid w:val="00FA2F34"/>
    <w:rsid w:val="00FC41E7"/>
    <w:rsid w:val="00FC7E44"/>
    <w:rsid w:val="00FD5F75"/>
    <w:rsid w:val="00FE45CB"/>
    <w:rsid w:val="00FF0C38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52C032"/>
  <w15:docId w15:val="{1A4C4733-E349-4E91-9250-59737DAB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F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466A5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4640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64640D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64640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64640D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64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4640D"/>
    <w:rPr>
      <w:rFonts w:ascii="Tahoma" w:hAnsi="Tahoma" w:cs="Tahoma"/>
      <w:sz w:val="16"/>
      <w:szCs w:val="16"/>
      <w:lang w:eastAsia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64F02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162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.stanstorp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ixabay.com/no/illustrations/sol-solskinn-sommer-natur-solrik-413578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020DB-C765-4586-8673-10B7ACC2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LTH</Company>
  <LinksUpToDate>false</LinksUpToDate>
  <CharactersWithSpaces>2333</CharactersWithSpaces>
  <SharedDoc>false</SharedDoc>
  <HLinks>
    <vt:vector size="6" baseType="variant">
      <vt:variant>
        <vt:i4>4915217</vt:i4>
      </vt:variant>
      <vt:variant>
        <vt:i4>0</vt:i4>
      </vt:variant>
      <vt:variant>
        <vt:i4>0</vt:i4>
      </vt:variant>
      <vt:variant>
        <vt:i4>5</vt:i4>
      </vt:variant>
      <vt:variant>
        <vt:lpwstr>http://www.hsb.se/skane/stanstorp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jorgen.nilsson</dc:creator>
  <cp:lastModifiedBy>BRF Stanstorp</cp:lastModifiedBy>
  <cp:revision>3</cp:revision>
  <cp:lastPrinted>2018-11-21T13:31:00Z</cp:lastPrinted>
  <dcterms:created xsi:type="dcterms:W3CDTF">2022-07-05T22:42:00Z</dcterms:created>
  <dcterms:modified xsi:type="dcterms:W3CDTF">2022-07-14T09:38:00Z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etDate">
    <vt:lpwstr>2022-04-29T08:52:49Z</vt:lpwstr>
  </property>
  <property fmtid="{D5CDD505-2E9C-101B-9397-08002B2CF9AE}" pid="4" name="MSIP_Label_b5339dd7-e0cb-43aa-a61d-fed1619267bf_Method">
    <vt:lpwstr>Privileged</vt:lpwstr>
  </property>
  <property fmtid="{D5CDD505-2E9C-101B-9397-08002B2CF9AE}" pid="5" name="MSIP_Label_b5339dd7-e0cb-43aa-a61d-fed1619267bf_Name">
    <vt:lpwstr>Public</vt:lpwstr>
  </property>
  <property fmtid="{D5CDD505-2E9C-101B-9397-08002B2CF9AE}" pid="6" name="MSIP_Label_b5339dd7-e0cb-43aa-a61d-fed1619267bf_SiteId">
    <vt:lpwstr>d2d2794a-61cc-4823-9690-8e288fd554cc</vt:lpwstr>
  </property>
  <property fmtid="{D5CDD505-2E9C-101B-9397-08002B2CF9AE}" pid="7" name="MSIP_Label_b5339dd7-e0cb-43aa-a61d-fed1619267bf_ActionId">
    <vt:lpwstr>85cbc1a5-64da-4e6c-b002-aa6bbf01e72c</vt:lpwstr>
  </property>
  <property fmtid="{D5CDD505-2E9C-101B-9397-08002B2CF9AE}" pid="8" name="MSIP_Label_b5339dd7-e0cb-43aa-a61d-fed1619267bf_ContentBits">
    <vt:lpwstr>0</vt:lpwstr>
  </property>
</Properties>
</file>