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5184E6" w14:textId="07597FF5" w:rsidR="005A6AD4" w:rsidRDefault="00664CEB" w:rsidP="000A1362">
      <w:pPr>
        <w:rPr>
          <w:b/>
          <w:bCs/>
          <w:color w:val="FF0000"/>
          <w:sz w:val="28"/>
          <w:szCs w:val="28"/>
        </w:rPr>
      </w:pPr>
      <w:r w:rsidRPr="00BA3F72">
        <w:rPr>
          <w:b/>
          <w:bCs/>
          <w:color w:val="FF0000"/>
          <w:sz w:val="28"/>
          <w:szCs w:val="28"/>
        </w:rPr>
        <w:t xml:space="preserve">Nyhetsbrev </w:t>
      </w:r>
      <w:r w:rsidR="003223EA" w:rsidRPr="00BA3F72">
        <w:rPr>
          <w:b/>
          <w:bCs/>
          <w:color w:val="FF0000"/>
          <w:sz w:val="28"/>
          <w:szCs w:val="28"/>
        </w:rPr>
        <w:t xml:space="preserve">Nr </w:t>
      </w:r>
      <w:r w:rsidR="000A1362" w:rsidRPr="00BA3F72">
        <w:rPr>
          <w:b/>
          <w:bCs/>
          <w:color w:val="FF0000"/>
          <w:sz w:val="28"/>
          <w:szCs w:val="28"/>
        </w:rPr>
        <w:t>60</w:t>
      </w:r>
      <w:r w:rsidR="003223EA" w:rsidRPr="00BA3F72">
        <w:rPr>
          <w:b/>
          <w:bCs/>
          <w:color w:val="FF0000"/>
          <w:sz w:val="28"/>
          <w:szCs w:val="28"/>
        </w:rPr>
        <w:t xml:space="preserve"> (</w:t>
      </w:r>
      <w:r w:rsidR="000A1362" w:rsidRPr="00BA3F72">
        <w:rPr>
          <w:b/>
          <w:bCs/>
          <w:color w:val="FF0000"/>
          <w:sz w:val="28"/>
          <w:szCs w:val="28"/>
        </w:rPr>
        <w:t>1/21</w:t>
      </w:r>
      <w:r w:rsidR="003223EA" w:rsidRPr="00BA3F72">
        <w:rPr>
          <w:b/>
          <w:bCs/>
          <w:color w:val="FF0000"/>
          <w:sz w:val="28"/>
          <w:szCs w:val="28"/>
        </w:rPr>
        <w:t xml:space="preserve">), </w:t>
      </w:r>
      <w:r w:rsidR="000A1362" w:rsidRPr="00BA3F72">
        <w:rPr>
          <w:b/>
          <w:bCs/>
          <w:color w:val="FF0000"/>
          <w:sz w:val="28"/>
          <w:szCs w:val="28"/>
        </w:rPr>
        <w:t>2021-</w:t>
      </w:r>
      <w:r w:rsidR="005A6AD4">
        <w:rPr>
          <w:b/>
          <w:bCs/>
          <w:color w:val="FF0000"/>
          <w:sz w:val="28"/>
          <w:szCs w:val="28"/>
        </w:rPr>
        <w:t>0</w:t>
      </w:r>
      <w:r w:rsidR="00A259D6">
        <w:rPr>
          <w:b/>
          <w:bCs/>
          <w:color w:val="FF0000"/>
          <w:sz w:val="28"/>
          <w:szCs w:val="28"/>
        </w:rPr>
        <w:t>4-08</w:t>
      </w:r>
      <w:r w:rsidR="005A6AD4">
        <w:rPr>
          <w:b/>
          <w:bCs/>
          <w:color w:val="FF0000"/>
          <w:sz w:val="28"/>
          <w:szCs w:val="28"/>
        </w:rPr>
        <w:t xml:space="preserve">                  </w:t>
      </w:r>
      <w:r w:rsidR="005A6AD4" w:rsidRPr="005A6AD4">
        <w:rPr>
          <w:noProof/>
          <w:sz w:val="24"/>
          <w:szCs w:val="24"/>
        </w:rPr>
        <w:t xml:space="preserve"> </w:t>
      </w:r>
      <w:r w:rsidR="005A6AD4" w:rsidRPr="00BA3F72">
        <w:rPr>
          <w:noProof/>
          <w:sz w:val="24"/>
          <w:szCs w:val="24"/>
        </w:rPr>
        <w:drawing>
          <wp:inline distT="0" distB="0" distL="0" distR="0" wp14:anchorId="2709CE21" wp14:editId="3E359B62">
            <wp:extent cx="1325196" cy="885190"/>
            <wp:effectExtent l="0" t="0" r="8890" b="0"/>
            <wp:docPr id="2" name="Bild 1" descr="Några vårbilder, innan det blir kallare igen - Fotosid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ågra vårbilder, innan det blir kallare igen - Fotosida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9221" cy="9145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1130C0" w14:textId="77777777" w:rsidR="00F6027E" w:rsidRDefault="00F6027E" w:rsidP="000A1362">
      <w:pPr>
        <w:rPr>
          <w:noProof/>
          <w:sz w:val="24"/>
          <w:szCs w:val="24"/>
        </w:rPr>
      </w:pPr>
    </w:p>
    <w:p w14:paraId="5C44FF91" w14:textId="02881224" w:rsidR="000A1362" w:rsidRPr="00BA3F72" w:rsidRDefault="000A1362" w:rsidP="000A1362">
      <w:pPr>
        <w:rPr>
          <w:noProof/>
          <w:sz w:val="24"/>
          <w:szCs w:val="24"/>
        </w:rPr>
      </w:pPr>
      <w:r w:rsidRPr="00BA3F72">
        <w:rPr>
          <w:noProof/>
          <w:sz w:val="24"/>
          <w:szCs w:val="24"/>
        </w:rPr>
        <w:t xml:space="preserve">Våren börjar så smått ta fart, men coronaeländet är </w:t>
      </w:r>
      <w:r w:rsidR="005A6AD4" w:rsidRPr="00BA3F72">
        <w:rPr>
          <w:noProof/>
          <w:sz w:val="24"/>
          <w:szCs w:val="24"/>
        </w:rPr>
        <w:t>ännu inte över.</w:t>
      </w:r>
    </w:p>
    <w:p w14:paraId="3DA862CD" w14:textId="373A2DA9" w:rsidR="001E5CE5" w:rsidRPr="00BA3F72" w:rsidRDefault="000A1362" w:rsidP="003223EA">
      <w:pPr>
        <w:rPr>
          <w:noProof/>
          <w:sz w:val="24"/>
          <w:szCs w:val="24"/>
        </w:rPr>
      </w:pPr>
      <w:r w:rsidRPr="00BA3F72">
        <w:rPr>
          <w:noProof/>
          <w:sz w:val="24"/>
          <w:szCs w:val="24"/>
        </w:rPr>
        <w:t xml:space="preserve">Vi får fortsätta ännu en tid att hålla avstånd och vara försiktiga. </w:t>
      </w:r>
    </w:p>
    <w:p w14:paraId="31661738" w14:textId="4D2A8D71" w:rsidR="003E0D9C" w:rsidRPr="00F6027E" w:rsidRDefault="003E0D9C" w:rsidP="003223EA">
      <w:pPr>
        <w:rPr>
          <w:noProof/>
          <w:sz w:val="24"/>
          <w:szCs w:val="24"/>
        </w:rPr>
      </w:pPr>
      <w:r w:rsidRPr="00F6027E">
        <w:rPr>
          <w:noProof/>
          <w:sz w:val="24"/>
          <w:szCs w:val="24"/>
        </w:rPr>
        <w:t>Du som har tid och möjlighet att hj</w:t>
      </w:r>
      <w:r w:rsidR="00F6027E" w:rsidRPr="00F6027E">
        <w:rPr>
          <w:noProof/>
          <w:sz w:val="24"/>
          <w:szCs w:val="24"/>
        </w:rPr>
        <w:t xml:space="preserve">älpa dina grannar med </w:t>
      </w:r>
      <w:r w:rsidR="00F6027E">
        <w:rPr>
          <w:noProof/>
          <w:sz w:val="24"/>
          <w:szCs w:val="24"/>
        </w:rPr>
        <w:t>med något praktiskt, s</w:t>
      </w:r>
      <w:r w:rsidR="00F6027E" w:rsidRPr="00F6027E">
        <w:rPr>
          <w:noProof/>
          <w:sz w:val="24"/>
          <w:szCs w:val="24"/>
        </w:rPr>
        <w:t xml:space="preserve">ätt gärna upp en lapp </w:t>
      </w:r>
      <w:r w:rsidR="00F6027E">
        <w:rPr>
          <w:noProof/>
          <w:sz w:val="24"/>
          <w:szCs w:val="24"/>
        </w:rPr>
        <w:t xml:space="preserve">om detta </w:t>
      </w:r>
      <w:r w:rsidR="00F6027E" w:rsidRPr="00F6027E">
        <w:rPr>
          <w:noProof/>
          <w:sz w:val="24"/>
          <w:szCs w:val="24"/>
        </w:rPr>
        <w:t>i porten</w:t>
      </w:r>
      <w:r w:rsidR="00F6027E">
        <w:rPr>
          <w:noProof/>
          <w:sz w:val="24"/>
          <w:szCs w:val="24"/>
        </w:rPr>
        <w:t>.</w:t>
      </w:r>
    </w:p>
    <w:p w14:paraId="66C4188B" w14:textId="77777777" w:rsidR="003E0D9C" w:rsidRDefault="003E0D9C" w:rsidP="003223EA">
      <w:pPr>
        <w:rPr>
          <w:b/>
          <w:bCs/>
          <w:noProof/>
          <w:sz w:val="24"/>
          <w:szCs w:val="24"/>
        </w:rPr>
      </w:pPr>
    </w:p>
    <w:p w14:paraId="5D71A5C8" w14:textId="349582B5" w:rsidR="000A1362" w:rsidRDefault="00BA3F72" w:rsidP="003223EA">
      <w:pPr>
        <w:rPr>
          <w:b/>
          <w:bCs/>
          <w:noProof/>
          <w:sz w:val="24"/>
          <w:szCs w:val="24"/>
        </w:rPr>
      </w:pPr>
      <w:r>
        <w:rPr>
          <w:b/>
          <w:bCs/>
          <w:noProof/>
          <w:sz w:val="24"/>
          <w:szCs w:val="24"/>
        </w:rPr>
        <w:t>Restriktioner i föreningens lokaler</w:t>
      </w:r>
    </w:p>
    <w:p w14:paraId="6080DDB3" w14:textId="41EE3722" w:rsidR="00BA3F72" w:rsidRDefault="00255E2D" w:rsidP="003223EA">
      <w:pPr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De nya restriktionerna från Folkhälsomyndigheten begränsar antal besökare i föreningslokalen till 6 personer, stora gymmet </w:t>
      </w:r>
      <w:r w:rsidR="002515A2">
        <w:rPr>
          <w:noProof/>
          <w:sz w:val="24"/>
          <w:szCs w:val="24"/>
        </w:rPr>
        <w:t>4</w:t>
      </w:r>
      <w:r>
        <w:rPr>
          <w:noProof/>
          <w:sz w:val="24"/>
          <w:szCs w:val="24"/>
        </w:rPr>
        <w:t xml:space="preserve"> personer, och styrkegymmet </w:t>
      </w:r>
      <w:r w:rsidR="002515A2">
        <w:rPr>
          <w:noProof/>
          <w:sz w:val="24"/>
          <w:szCs w:val="24"/>
        </w:rPr>
        <w:t>1</w:t>
      </w:r>
      <w:r>
        <w:rPr>
          <w:noProof/>
          <w:sz w:val="24"/>
          <w:szCs w:val="24"/>
        </w:rPr>
        <w:t xml:space="preserve"> person</w:t>
      </w:r>
      <w:r w:rsidR="003E0D9C">
        <w:rPr>
          <w:noProof/>
          <w:sz w:val="24"/>
          <w:szCs w:val="24"/>
        </w:rPr>
        <w:t>, (undantag om man tillhör samma familj)</w:t>
      </w:r>
      <w:r>
        <w:rPr>
          <w:noProof/>
          <w:sz w:val="24"/>
          <w:szCs w:val="24"/>
        </w:rPr>
        <w:t>.</w:t>
      </w:r>
    </w:p>
    <w:p w14:paraId="193592BB" w14:textId="7D6C7AFA" w:rsidR="00BA3F72" w:rsidRDefault="00BA3F72" w:rsidP="003223EA">
      <w:pPr>
        <w:rPr>
          <w:b/>
          <w:bCs/>
          <w:noProof/>
          <w:sz w:val="24"/>
          <w:szCs w:val="24"/>
        </w:rPr>
      </w:pPr>
      <w:r>
        <w:rPr>
          <w:b/>
          <w:bCs/>
          <w:noProof/>
          <w:sz w:val="24"/>
          <w:szCs w:val="24"/>
        </w:rPr>
        <w:t xml:space="preserve">Nya </w:t>
      </w:r>
      <w:r w:rsidR="00BC7222">
        <w:rPr>
          <w:b/>
          <w:bCs/>
          <w:noProof/>
          <w:sz w:val="24"/>
          <w:szCs w:val="24"/>
        </w:rPr>
        <w:t>dräneringsarbeten pågår</w:t>
      </w:r>
    </w:p>
    <w:p w14:paraId="0E4F78E3" w14:textId="5695D295" w:rsidR="00BA3F72" w:rsidRDefault="00BA3F72" w:rsidP="003223EA">
      <w:pPr>
        <w:rPr>
          <w:noProof/>
          <w:sz w:val="24"/>
          <w:szCs w:val="24"/>
        </w:rPr>
      </w:pPr>
      <w:r>
        <w:rPr>
          <w:noProof/>
          <w:sz w:val="24"/>
          <w:szCs w:val="24"/>
        </w:rPr>
        <w:t>Vi fortsätter med dräneringsarbetena och nu är det Örby Slottsväg 33</w:t>
      </w:r>
      <w:r w:rsidR="00E3167C">
        <w:rPr>
          <w:noProof/>
          <w:sz w:val="24"/>
          <w:szCs w:val="24"/>
        </w:rPr>
        <w:t xml:space="preserve"> so</w:t>
      </w:r>
      <w:r>
        <w:rPr>
          <w:noProof/>
          <w:sz w:val="24"/>
          <w:szCs w:val="24"/>
        </w:rPr>
        <w:t>m står på tur.</w:t>
      </w:r>
    </w:p>
    <w:p w14:paraId="22288F39" w14:textId="4FA481FC" w:rsidR="00BA3F72" w:rsidRDefault="00BA3F72" w:rsidP="003223EA">
      <w:pPr>
        <w:rPr>
          <w:noProof/>
          <w:sz w:val="24"/>
          <w:szCs w:val="24"/>
        </w:rPr>
      </w:pPr>
      <w:r>
        <w:rPr>
          <w:noProof/>
          <w:sz w:val="24"/>
          <w:szCs w:val="24"/>
        </w:rPr>
        <w:t>Grävarbetena vid Örby Slottsväg 33 är extra komplicerad, då trottoar m.m. kommer att påverkas. Ett stort träd på baksidan har dessvärre rykt med också.</w:t>
      </w:r>
      <w:r w:rsidR="005A6AD4">
        <w:rPr>
          <w:noProof/>
          <w:sz w:val="24"/>
          <w:szCs w:val="24"/>
        </w:rPr>
        <w:t xml:space="preserve"> Men ett nytt träd kommer sen att plantera</w:t>
      </w:r>
      <w:r w:rsidR="00BC7222">
        <w:rPr>
          <w:noProof/>
          <w:sz w:val="24"/>
          <w:szCs w:val="24"/>
        </w:rPr>
        <w:t>s.</w:t>
      </w:r>
    </w:p>
    <w:p w14:paraId="751B7B35" w14:textId="236114FB" w:rsidR="00BC7222" w:rsidRDefault="00BC7222" w:rsidP="003223EA">
      <w:pPr>
        <w:rPr>
          <w:noProof/>
          <w:sz w:val="24"/>
          <w:szCs w:val="24"/>
        </w:rPr>
      </w:pPr>
      <w:r>
        <w:rPr>
          <w:noProof/>
          <w:sz w:val="24"/>
          <w:szCs w:val="24"/>
        </w:rPr>
        <w:t>Förhoppningsvis kommer vi även att klara av framsidan Örby slottsväg 42, 42A samt baksida Vibyholmsvägen 7-13</w:t>
      </w:r>
    </w:p>
    <w:p w14:paraId="59F2739A" w14:textId="60B96C54" w:rsidR="00255E2D" w:rsidRDefault="00255E2D" w:rsidP="003223EA">
      <w:pPr>
        <w:rPr>
          <w:b/>
          <w:bCs/>
          <w:noProof/>
          <w:sz w:val="24"/>
          <w:szCs w:val="24"/>
        </w:rPr>
      </w:pPr>
      <w:r>
        <w:rPr>
          <w:b/>
          <w:bCs/>
          <w:noProof/>
          <w:sz w:val="24"/>
          <w:szCs w:val="24"/>
        </w:rPr>
        <w:t>Gångvägar och gräsmattor</w:t>
      </w:r>
    </w:p>
    <w:p w14:paraId="447DBD97" w14:textId="643B400E" w:rsidR="00255E2D" w:rsidRDefault="00255E2D" w:rsidP="003223EA">
      <w:pPr>
        <w:rPr>
          <w:noProof/>
          <w:sz w:val="24"/>
          <w:szCs w:val="24"/>
        </w:rPr>
      </w:pPr>
      <w:r>
        <w:rPr>
          <w:noProof/>
          <w:sz w:val="24"/>
          <w:szCs w:val="24"/>
        </w:rPr>
        <w:t>Vi får klagomål på att våra gångvägar används som parkeringsplatser och att gräsmattor</w:t>
      </w:r>
      <w:r w:rsidR="000668DC">
        <w:rPr>
          <w:noProof/>
          <w:sz w:val="24"/>
          <w:szCs w:val="24"/>
        </w:rPr>
        <w:t xml:space="preserve"> då </w:t>
      </w:r>
      <w:r>
        <w:rPr>
          <w:noProof/>
          <w:sz w:val="24"/>
          <w:szCs w:val="24"/>
        </w:rPr>
        <w:t>förstörs av bilar.</w:t>
      </w:r>
    </w:p>
    <w:p w14:paraId="36B04A55" w14:textId="7B6E2098" w:rsidR="00255E2D" w:rsidRDefault="00255E2D" w:rsidP="003223EA">
      <w:pPr>
        <w:rPr>
          <w:noProof/>
          <w:sz w:val="24"/>
          <w:szCs w:val="24"/>
        </w:rPr>
      </w:pPr>
      <w:r>
        <w:rPr>
          <w:noProof/>
          <w:sz w:val="24"/>
          <w:szCs w:val="24"/>
        </w:rPr>
        <w:t>Vi vill än en gång betona att gångvägarna måste hållas fria för utryckningsfordon, och får endast användas för i- eller avlastning.</w:t>
      </w:r>
    </w:p>
    <w:p w14:paraId="4AE55703" w14:textId="5DE840D1" w:rsidR="00255E2D" w:rsidRPr="00255E2D" w:rsidRDefault="00255E2D" w:rsidP="003223EA">
      <w:pPr>
        <w:rPr>
          <w:noProof/>
          <w:sz w:val="24"/>
          <w:szCs w:val="24"/>
        </w:rPr>
      </w:pPr>
      <w:r>
        <w:rPr>
          <w:noProof/>
          <w:sz w:val="24"/>
          <w:szCs w:val="24"/>
        </w:rPr>
        <w:t>Får vi fortsatta problem kommer styrelsen undersöka möjligheten att använda parkeringsbolag.</w:t>
      </w:r>
    </w:p>
    <w:p w14:paraId="4D4CF93C" w14:textId="342D29D0" w:rsidR="00BD2AC9" w:rsidRDefault="00743DA7" w:rsidP="003223E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Kattrappor</w:t>
      </w:r>
    </w:p>
    <w:p w14:paraId="43A9D92B" w14:textId="3D01028A" w:rsidR="00743DA7" w:rsidRDefault="00743DA7" w:rsidP="003223EA">
      <w:pPr>
        <w:rPr>
          <w:sz w:val="24"/>
          <w:szCs w:val="24"/>
        </w:rPr>
      </w:pPr>
      <w:r>
        <w:rPr>
          <w:sz w:val="24"/>
          <w:szCs w:val="24"/>
        </w:rPr>
        <w:t>De medlemmar som har kattrappor upp till sin balkong uppmanas att se till att dessa är så diskreta som möjligt.</w:t>
      </w:r>
    </w:p>
    <w:p w14:paraId="6ACB3EF9" w14:textId="4B031505" w:rsidR="00743DA7" w:rsidRDefault="00743DA7" w:rsidP="003223EA">
      <w:pPr>
        <w:rPr>
          <w:sz w:val="24"/>
          <w:szCs w:val="24"/>
        </w:rPr>
      </w:pPr>
      <w:r>
        <w:rPr>
          <w:sz w:val="24"/>
          <w:szCs w:val="24"/>
        </w:rPr>
        <w:t>I anslutning till detta måste vi påtala problemet med kattor och hundar som använder våra rabatter och gräsmattor för sina toalettbestyr. Och där sen inte hundägarna plockar upp efter dom.</w:t>
      </w:r>
    </w:p>
    <w:p w14:paraId="6CFA03AD" w14:textId="1EA22782" w:rsidR="00743DA7" w:rsidRPr="00743DA7" w:rsidRDefault="00743DA7" w:rsidP="003223EA">
      <w:pPr>
        <w:rPr>
          <w:sz w:val="24"/>
          <w:szCs w:val="24"/>
        </w:rPr>
      </w:pPr>
      <w:r>
        <w:rPr>
          <w:sz w:val="24"/>
          <w:szCs w:val="24"/>
        </w:rPr>
        <w:t>Vi hoppas att det är utomstående och inte våra medlemmars husdjur som gör detta, men skyltar kommer att sättas upp i området, för att ytterligare understryka att det inte är tillåtet.</w:t>
      </w:r>
    </w:p>
    <w:p w14:paraId="55C1DE6C" w14:textId="77777777" w:rsidR="003E0D9C" w:rsidRDefault="003E0D9C" w:rsidP="003223EA">
      <w:pPr>
        <w:rPr>
          <w:rFonts w:ascii="Book Antiqua" w:hAnsi="Book Antiqua" w:cs="Times New Roman"/>
          <w:b/>
          <w:bCs/>
          <w:sz w:val="24"/>
          <w:szCs w:val="24"/>
        </w:rPr>
      </w:pPr>
    </w:p>
    <w:p w14:paraId="0CFF212A" w14:textId="15CF88DA" w:rsidR="003223EA" w:rsidRPr="00BA3F72" w:rsidRDefault="003223EA" w:rsidP="003223EA">
      <w:pPr>
        <w:rPr>
          <w:rFonts w:ascii="Book Antiqua" w:hAnsi="Book Antiqua" w:cs="Times New Roman"/>
          <w:b/>
          <w:bCs/>
          <w:sz w:val="24"/>
          <w:szCs w:val="24"/>
        </w:rPr>
      </w:pPr>
      <w:r w:rsidRPr="00BA3F72">
        <w:rPr>
          <w:rFonts w:ascii="Book Antiqua" w:hAnsi="Book Antiqua" w:cs="Times New Roman"/>
          <w:b/>
          <w:bCs/>
          <w:sz w:val="24"/>
          <w:szCs w:val="24"/>
        </w:rPr>
        <w:t>Fastighetsskötarna informerar</w:t>
      </w:r>
    </w:p>
    <w:p w14:paraId="0B74ADE6" w14:textId="4597BA75" w:rsidR="001F5A21" w:rsidRPr="003E0D9C" w:rsidRDefault="001F5A21" w:rsidP="003223EA">
      <w:pPr>
        <w:pStyle w:val="Rubrik2"/>
        <w:rPr>
          <w:rFonts w:asciiTheme="minorHAnsi" w:eastAsiaTheme="minorHAnsi" w:hAnsiTheme="minorHAnsi" w:cstheme="minorBidi"/>
          <w:b w:val="0"/>
          <w:bCs w:val="0"/>
          <w:sz w:val="24"/>
          <w:szCs w:val="24"/>
        </w:rPr>
      </w:pPr>
      <w:r w:rsidRPr="003E0D9C">
        <w:rPr>
          <w:rFonts w:asciiTheme="minorHAnsi" w:eastAsiaTheme="minorHAnsi" w:hAnsiTheme="minorHAnsi" w:cstheme="minorBidi"/>
          <w:b w:val="0"/>
          <w:bCs w:val="0"/>
          <w:sz w:val="24"/>
          <w:szCs w:val="24"/>
        </w:rPr>
        <w:t xml:space="preserve">Fastighetsskötarna är i full gång att göra </w:t>
      </w:r>
      <w:proofErr w:type="spellStart"/>
      <w:r w:rsidRPr="003E0D9C">
        <w:rPr>
          <w:rFonts w:asciiTheme="minorHAnsi" w:eastAsiaTheme="minorHAnsi" w:hAnsiTheme="minorHAnsi" w:cstheme="minorBidi"/>
          <w:b w:val="0"/>
          <w:bCs w:val="0"/>
          <w:sz w:val="24"/>
          <w:szCs w:val="24"/>
        </w:rPr>
        <w:t>vårfint</w:t>
      </w:r>
      <w:proofErr w:type="spellEnd"/>
      <w:r w:rsidRPr="003E0D9C">
        <w:rPr>
          <w:rFonts w:asciiTheme="minorHAnsi" w:eastAsiaTheme="minorHAnsi" w:hAnsiTheme="minorHAnsi" w:cstheme="minorBidi"/>
          <w:b w:val="0"/>
          <w:bCs w:val="0"/>
          <w:sz w:val="24"/>
          <w:szCs w:val="24"/>
        </w:rPr>
        <w:t xml:space="preserve"> i området.</w:t>
      </w:r>
    </w:p>
    <w:p w14:paraId="31391BB1" w14:textId="642E04D6" w:rsidR="00A259D6" w:rsidRPr="003E0D9C" w:rsidRDefault="00A259D6" w:rsidP="00A259D6">
      <w:pPr>
        <w:rPr>
          <w:sz w:val="24"/>
          <w:szCs w:val="24"/>
        </w:rPr>
      </w:pPr>
      <w:r w:rsidRPr="003E0D9C">
        <w:rPr>
          <w:sz w:val="24"/>
          <w:szCs w:val="24"/>
        </w:rPr>
        <w:t xml:space="preserve">Nya cykelställ har satts upp vid </w:t>
      </w:r>
      <w:proofErr w:type="spellStart"/>
      <w:r w:rsidRPr="003E0D9C">
        <w:rPr>
          <w:sz w:val="24"/>
          <w:szCs w:val="24"/>
        </w:rPr>
        <w:t>Vibyholmsvägen</w:t>
      </w:r>
      <w:proofErr w:type="spellEnd"/>
      <w:r w:rsidRPr="003E0D9C">
        <w:rPr>
          <w:sz w:val="24"/>
          <w:szCs w:val="24"/>
        </w:rPr>
        <w:t xml:space="preserve"> </w:t>
      </w:r>
      <w:proofErr w:type="gramStart"/>
      <w:r w:rsidRPr="003E0D9C">
        <w:rPr>
          <w:sz w:val="24"/>
          <w:szCs w:val="24"/>
        </w:rPr>
        <w:t>17-33</w:t>
      </w:r>
      <w:proofErr w:type="gramEnd"/>
      <w:r w:rsidRPr="003E0D9C">
        <w:rPr>
          <w:sz w:val="24"/>
          <w:szCs w:val="24"/>
        </w:rPr>
        <w:t>.</w:t>
      </w:r>
    </w:p>
    <w:p w14:paraId="49A13769" w14:textId="3BC176B0" w:rsidR="00C2173F" w:rsidRPr="003E0D9C" w:rsidRDefault="00C2173F" w:rsidP="00A259D6">
      <w:pPr>
        <w:rPr>
          <w:sz w:val="24"/>
          <w:szCs w:val="24"/>
        </w:rPr>
      </w:pPr>
      <w:r w:rsidRPr="003E0D9C">
        <w:rPr>
          <w:sz w:val="24"/>
          <w:szCs w:val="24"/>
        </w:rPr>
        <w:t>Vårbeskärningarna har påbörjats och kommer att vara klara till städdagen 24 april. Container kommer, som vanligt, att finnas på plats, fr.o.m. 20 april till 27 april.</w:t>
      </w:r>
    </w:p>
    <w:p w14:paraId="158B49FC" w14:textId="77777777" w:rsidR="00F6027E" w:rsidRDefault="00F6027E" w:rsidP="003E0D9C">
      <w:pPr>
        <w:pStyle w:val="Rubrik2"/>
        <w:rPr>
          <w:rFonts w:asciiTheme="minorHAnsi" w:eastAsiaTheme="minorHAnsi" w:hAnsiTheme="minorHAnsi" w:cstheme="minorBidi"/>
          <w:b w:val="0"/>
          <w:bCs w:val="0"/>
          <w:sz w:val="24"/>
          <w:szCs w:val="24"/>
        </w:rPr>
      </w:pPr>
    </w:p>
    <w:p w14:paraId="5E2BA542" w14:textId="74810AE1" w:rsidR="003E0D9C" w:rsidRPr="003E0D9C" w:rsidRDefault="003E0D9C" w:rsidP="003E0D9C">
      <w:pPr>
        <w:pStyle w:val="Rubrik2"/>
        <w:rPr>
          <w:rFonts w:asciiTheme="minorHAnsi" w:eastAsiaTheme="minorHAnsi" w:hAnsiTheme="minorHAnsi" w:cstheme="minorBidi"/>
          <w:b w:val="0"/>
          <w:bCs w:val="0"/>
          <w:sz w:val="24"/>
          <w:szCs w:val="24"/>
        </w:rPr>
      </w:pPr>
      <w:r>
        <w:rPr>
          <w:rFonts w:asciiTheme="minorHAnsi" w:eastAsiaTheme="minorHAnsi" w:hAnsiTheme="minorHAnsi" w:cstheme="minorBidi"/>
          <w:b w:val="0"/>
          <w:bCs w:val="0"/>
          <w:sz w:val="24"/>
          <w:szCs w:val="24"/>
        </w:rPr>
        <w:t>Fler papperskorgar kommer att sättas upp.</w:t>
      </w:r>
    </w:p>
    <w:p w14:paraId="129ED7A3" w14:textId="097EBD2A" w:rsidR="00C2173F" w:rsidRPr="003E0D9C" w:rsidRDefault="00C2173F" w:rsidP="003E0D9C">
      <w:pPr>
        <w:pStyle w:val="Rubrik2"/>
        <w:rPr>
          <w:rFonts w:asciiTheme="minorHAnsi" w:eastAsiaTheme="minorHAnsi" w:hAnsiTheme="minorHAnsi" w:cstheme="minorBidi"/>
          <w:b w:val="0"/>
          <w:bCs w:val="0"/>
          <w:sz w:val="24"/>
          <w:szCs w:val="24"/>
        </w:rPr>
      </w:pPr>
      <w:r w:rsidRPr="003E0D9C">
        <w:rPr>
          <w:rFonts w:asciiTheme="minorHAnsi" w:eastAsiaTheme="minorHAnsi" w:hAnsiTheme="minorHAnsi" w:cstheme="minorBidi"/>
          <w:b w:val="0"/>
          <w:bCs w:val="0"/>
          <w:sz w:val="24"/>
          <w:szCs w:val="24"/>
        </w:rPr>
        <w:t xml:space="preserve">Källarrenovering av </w:t>
      </w:r>
      <w:proofErr w:type="spellStart"/>
      <w:r w:rsidRPr="003E0D9C">
        <w:rPr>
          <w:rFonts w:asciiTheme="minorHAnsi" w:eastAsiaTheme="minorHAnsi" w:hAnsiTheme="minorHAnsi" w:cstheme="minorBidi"/>
          <w:b w:val="0"/>
          <w:bCs w:val="0"/>
          <w:sz w:val="24"/>
          <w:szCs w:val="24"/>
        </w:rPr>
        <w:t>Vibyholmsvägen</w:t>
      </w:r>
      <w:proofErr w:type="spellEnd"/>
      <w:r w:rsidRPr="003E0D9C">
        <w:rPr>
          <w:rFonts w:asciiTheme="minorHAnsi" w:eastAsiaTheme="minorHAnsi" w:hAnsiTheme="minorHAnsi" w:cstheme="minorBidi"/>
          <w:b w:val="0"/>
          <w:bCs w:val="0"/>
          <w:sz w:val="24"/>
          <w:szCs w:val="24"/>
        </w:rPr>
        <w:t xml:space="preserve"> </w:t>
      </w:r>
      <w:proofErr w:type="gramStart"/>
      <w:r w:rsidRPr="003E0D9C">
        <w:rPr>
          <w:rFonts w:asciiTheme="minorHAnsi" w:eastAsiaTheme="minorHAnsi" w:hAnsiTheme="minorHAnsi" w:cstheme="minorBidi"/>
          <w:b w:val="0"/>
          <w:bCs w:val="0"/>
          <w:sz w:val="24"/>
          <w:szCs w:val="24"/>
        </w:rPr>
        <w:t>16-18</w:t>
      </w:r>
      <w:proofErr w:type="gramEnd"/>
      <w:r w:rsidRPr="003E0D9C">
        <w:rPr>
          <w:rFonts w:asciiTheme="minorHAnsi" w:eastAsiaTheme="minorHAnsi" w:hAnsiTheme="minorHAnsi" w:cstheme="minorBidi"/>
          <w:b w:val="0"/>
          <w:bCs w:val="0"/>
          <w:sz w:val="24"/>
          <w:szCs w:val="24"/>
        </w:rPr>
        <w:t xml:space="preserve"> samt Örby Slottsväg 33 är klara. Dessutom ommålning av skadade dörrar och golv i </w:t>
      </w:r>
      <w:proofErr w:type="spellStart"/>
      <w:r w:rsidRPr="003E0D9C">
        <w:rPr>
          <w:rFonts w:asciiTheme="minorHAnsi" w:eastAsiaTheme="minorHAnsi" w:hAnsiTheme="minorHAnsi" w:cstheme="minorBidi"/>
          <w:b w:val="0"/>
          <w:bCs w:val="0"/>
          <w:sz w:val="24"/>
          <w:szCs w:val="24"/>
        </w:rPr>
        <w:t>tvättstuguområden</w:t>
      </w:r>
      <w:proofErr w:type="spellEnd"/>
      <w:r w:rsidRPr="003E0D9C">
        <w:rPr>
          <w:rFonts w:asciiTheme="minorHAnsi" w:eastAsiaTheme="minorHAnsi" w:hAnsiTheme="minorHAnsi" w:cstheme="minorBidi"/>
          <w:b w:val="0"/>
          <w:bCs w:val="0"/>
          <w:sz w:val="24"/>
          <w:szCs w:val="24"/>
        </w:rPr>
        <w:t xml:space="preserve">. Källarrenovering av </w:t>
      </w:r>
      <w:proofErr w:type="spellStart"/>
      <w:r w:rsidRPr="003E0D9C">
        <w:rPr>
          <w:rFonts w:asciiTheme="minorHAnsi" w:eastAsiaTheme="minorHAnsi" w:hAnsiTheme="minorHAnsi" w:cstheme="minorBidi"/>
          <w:b w:val="0"/>
          <w:bCs w:val="0"/>
          <w:sz w:val="24"/>
          <w:szCs w:val="24"/>
        </w:rPr>
        <w:t>Vibyholmsvägen</w:t>
      </w:r>
      <w:proofErr w:type="spellEnd"/>
      <w:r w:rsidRPr="003E0D9C">
        <w:rPr>
          <w:rFonts w:asciiTheme="minorHAnsi" w:eastAsiaTheme="minorHAnsi" w:hAnsiTheme="minorHAnsi" w:cstheme="minorBidi"/>
          <w:b w:val="0"/>
          <w:bCs w:val="0"/>
          <w:sz w:val="24"/>
          <w:szCs w:val="24"/>
        </w:rPr>
        <w:t xml:space="preserve"> </w:t>
      </w:r>
      <w:proofErr w:type="gramStart"/>
      <w:r w:rsidRPr="003E0D9C">
        <w:rPr>
          <w:rFonts w:asciiTheme="minorHAnsi" w:eastAsiaTheme="minorHAnsi" w:hAnsiTheme="minorHAnsi" w:cstheme="minorBidi"/>
          <w:b w:val="0"/>
          <w:bCs w:val="0"/>
          <w:sz w:val="24"/>
          <w:szCs w:val="24"/>
        </w:rPr>
        <w:t>17-25</w:t>
      </w:r>
      <w:proofErr w:type="gramEnd"/>
      <w:r w:rsidRPr="003E0D9C">
        <w:rPr>
          <w:rFonts w:asciiTheme="minorHAnsi" w:eastAsiaTheme="minorHAnsi" w:hAnsiTheme="minorHAnsi" w:cstheme="minorBidi"/>
          <w:b w:val="0"/>
          <w:bCs w:val="0"/>
          <w:sz w:val="24"/>
          <w:szCs w:val="24"/>
        </w:rPr>
        <w:t xml:space="preserve"> har påbörjats.</w:t>
      </w:r>
    </w:p>
    <w:p w14:paraId="7B8AF43F" w14:textId="3E12B8A5" w:rsidR="00C2173F" w:rsidRPr="003E0D9C" w:rsidRDefault="00C2173F" w:rsidP="003E0D9C">
      <w:pPr>
        <w:pStyle w:val="Rubrik2"/>
        <w:rPr>
          <w:rFonts w:asciiTheme="minorHAnsi" w:eastAsiaTheme="minorHAnsi" w:hAnsiTheme="minorHAnsi" w:cstheme="minorBidi"/>
          <w:b w:val="0"/>
          <w:bCs w:val="0"/>
          <w:sz w:val="24"/>
          <w:szCs w:val="24"/>
        </w:rPr>
      </w:pPr>
      <w:r w:rsidRPr="003E0D9C">
        <w:rPr>
          <w:rFonts w:asciiTheme="minorHAnsi" w:eastAsiaTheme="minorHAnsi" w:hAnsiTheme="minorHAnsi" w:cstheme="minorBidi"/>
          <w:b w:val="0"/>
          <w:bCs w:val="0"/>
          <w:sz w:val="24"/>
          <w:szCs w:val="24"/>
        </w:rPr>
        <w:t xml:space="preserve">Brandtätning av rörgenomförningar från källare och uppåt </w:t>
      </w:r>
      <w:r w:rsidR="003E0D9C" w:rsidRPr="003E0D9C">
        <w:rPr>
          <w:rFonts w:asciiTheme="minorHAnsi" w:eastAsiaTheme="minorHAnsi" w:hAnsiTheme="minorHAnsi" w:cstheme="minorBidi"/>
          <w:b w:val="0"/>
          <w:bCs w:val="0"/>
          <w:sz w:val="24"/>
          <w:szCs w:val="24"/>
        </w:rPr>
        <w:t>görs successivt.</w:t>
      </w:r>
    </w:p>
    <w:p w14:paraId="5D8A3739" w14:textId="77430D0E" w:rsidR="00CF3827" w:rsidRPr="003E0D9C" w:rsidRDefault="00CF3827" w:rsidP="003E0D9C">
      <w:pPr>
        <w:pStyle w:val="Rubrik2"/>
        <w:rPr>
          <w:rFonts w:asciiTheme="minorHAnsi" w:eastAsiaTheme="minorHAnsi" w:hAnsiTheme="minorHAnsi" w:cstheme="minorBidi"/>
          <w:b w:val="0"/>
          <w:bCs w:val="0"/>
          <w:sz w:val="24"/>
          <w:szCs w:val="24"/>
        </w:rPr>
      </w:pPr>
      <w:r w:rsidRPr="003E0D9C">
        <w:rPr>
          <w:rFonts w:asciiTheme="minorHAnsi" w:eastAsiaTheme="minorHAnsi" w:hAnsiTheme="minorHAnsi" w:cstheme="minorBidi"/>
          <w:b w:val="0"/>
          <w:bCs w:val="0"/>
          <w:sz w:val="24"/>
          <w:szCs w:val="24"/>
        </w:rPr>
        <w:t>Fastighetsskötarna</w:t>
      </w:r>
    </w:p>
    <w:p w14:paraId="6258CA7E" w14:textId="44C84D0F" w:rsidR="00CF3827" w:rsidRPr="003E0D9C" w:rsidRDefault="00CF3827" w:rsidP="003E0D9C">
      <w:pPr>
        <w:pStyle w:val="Rubrik2"/>
        <w:rPr>
          <w:rFonts w:asciiTheme="minorHAnsi" w:eastAsiaTheme="minorHAnsi" w:hAnsiTheme="minorHAnsi" w:cstheme="minorBidi"/>
          <w:b w:val="0"/>
          <w:bCs w:val="0"/>
          <w:sz w:val="24"/>
          <w:szCs w:val="24"/>
        </w:rPr>
      </w:pPr>
      <w:r w:rsidRPr="003E0D9C">
        <w:rPr>
          <w:rFonts w:asciiTheme="minorHAnsi" w:eastAsiaTheme="minorHAnsi" w:hAnsiTheme="minorHAnsi" w:cstheme="minorBidi"/>
          <w:b w:val="0"/>
          <w:bCs w:val="0"/>
          <w:sz w:val="24"/>
          <w:szCs w:val="24"/>
        </w:rPr>
        <w:t xml:space="preserve">Ari Tage </w:t>
      </w:r>
      <w:proofErr w:type="spellStart"/>
      <w:r w:rsidRPr="003E0D9C">
        <w:rPr>
          <w:rFonts w:asciiTheme="minorHAnsi" w:eastAsiaTheme="minorHAnsi" w:hAnsiTheme="minorHAnsi" w:cstheme="minorBidi"/>
          <w:b w:val="0"/>
          <w:bCs w:val="0"/>
          <w:sz w:val="24"/>
          <w:szCs w:val="24"/>
        </w:rPr>
        <w:t>Zebastian</w:t>
      </w:r>
      <w:proofErr w:type="spellEnd"/>
    </w:p>
    <w:p w14:paraId="018A1C84" w14:textId="77777777" w:rsidR="00CF3827" w:rsidRDefault="00CF3827" w:rsidP="003223EA">
      <w:pPr>
        <w:pStyle w:val="Rubrik2"/>
        <w:rPr>
          <w:rFonts w:eastAsiaTheme="minorHAnsi"/>
          <w:sz w:val="24"/>
          <w:szCs w:val="24"/>
        </w:rPr>
      </w:pPr>
    </w:p>
    <w:p w14:paraId="7C5D026C" w14:textId="53410C85" w:rsidR="00255E2D" w:rsidRPr="003E0D9C" w:rsidRDefault="00403837" w:rsidP="003223EA">
      <w:pPr>
        <w:pStyle w:val="Rubrik2"/>
        <w:rPr>
          <w:rFonts w:asciiTheme="minorHAnsi" w:eastAsiaTheme="minorHAnsi" w:hAnsiTheme="minorHAnsi" w:cstheme="minorBidi"/>
          <w:sz w:val="24"/>
          <w:szCs w:val="24"/>
        </w:rPr>
      </w:pPr>
      <w:r w:rsidRPr="003E0D9C">
        <w:rPr>
          <w:rFonts w:asciiTheme="minorHAnsi" w:eastAsiaTheme="minorHAnsi" w:hAnsiTheme="minorHAnsi" w:cstheme="minorBidi"/>
          <w:sz w:val="24"/>
          <w:szCs w:val="24"/>
        </w:rPr>
        <w:t>Laddplatser för Hybrid och Elbilar</w:t>
      </w:r>
    </w:p>
    <w:p w14:paraId="689C283E" w14:textId="77777777" w:rsidR="00403837" w:rsidRPr="003E0D9C" w:rsidRDefault="00403837" w:rsidP="00403837">
      <w:pPr>
        <w:rPr>
          <w:sz w:val="24"/>
          <w:szCs w:val="24"/>
        </w:rPr>
      </w:pPr>
      <w:r w:rsidRPr="003E0D9C">
        <w:rPr>
          <w:sz w:val="24"/>
          <w:szCs w:val="24"/>
        </w:rPr>
        <w:t>Föreningen har på test 2021-03-01 installerat två platser för hybrid och elbilar. Vi kommer nu att utvärdera detta för att därefter se hur vi ska gå vidare.</w:t>
      </w:r>
    </w:p>
    <w:p w14:paraId="30E3BD21" w14:textId="77777777" w:rsidR="00F6027E" w:rsidRDefault="00F6027E" w:rsidP="003223EA">
      <w:pPr>
        <w:pStyle w:val="Rubrik2"/>
        <w:rPr>
          <w:rFonts w:asciiTheme="minorHAnsi" w:eastAsiaTheme="minorHAnsi" w:hAnsiTheme="minorHAnsi" w:cstheme="minorBidi"/>
          <w:b w:val="0"/>
          <w:bCs w:val="0"/>
          <w:sz w:val="24"/>
          <w:szCs w:val="24"/>
        </w:rPr>
      </w:pPr>
    </w:p>
    <w:p w14:paraId="363698A2" w14:textId="1BA1FFEC" w:rsidR="003223EA" w:rsidRPr="00F6027E" w:rsidRDefault="003223EA" w:rsidP="003223EA">
      <w:pPr>
        <w:pStyle w:val="Rubrik2"/>
        <w:rPr>
          <w:rFonts w:asciiTheme="minorHAnsi" w:eastAsiaTheme="minorHAnsi" w:hAnsiTheme="minorHAnsi" w:cstheme="minorBidi"/>
          <w:sz w:val="24"/>
          <w:szCs w:val="24"/>
        </w:rPr>
      </w:pPr>
      <w:r w:rsidRPr="00F6027E">
        <w:rPr>
          <w:rFonts w:asciiTheme="minorHAnsi" w:eastAsiaTheme="minorHAnsi" w:hAnsiTheme="minorHAnsi" w:cstheme="minorBidi"/>
          <w:sz w:val="24"/>
          <w:szCs w:val="24"/>
        </w:rPr>
        <w:t>Vad tyck</w:t>
      </w:r>
      <w:r w:rsidR="000A1362" w:rsidRPr="00F6027E">
        <w:rPr>
          <w:rFonts w:asciiTheme="minorHAnsi" w:eastAsiaTheme="minorHAnsi" w:hAnsiTheme="minorHAnsi" w:cstheme="minorBidi"/>
          <w:sz w:val="24"/>
          <w:szCs w:val="24"/>
        </w:rPr>
        <w:t>te</w:t>
      </w:r>
      <w:r w:rsidRPr="00F6027E">
        <w:rPr>
          <w:rFonts w:asciiTheme="minorHAnsi" w:eastAsiaTheme="minorHAnsi" w:hAnsiTheme="minorHAnsi" w:cstheme="minorBidi"/>
          <w:sz w:val="24"/>
          <w:szCs w:val="24"/>
        </w:rPr>
        <w:t xml:space="preserve"> du om vår information?</w:t>
      </w:r>
    </w:p>
    <w:p w14:paraId="09860A73" w14:textId="022E1901" w:rsidR="00664CEB" w:rsidRPr="003E0D9C" w:rsidRDefault="001E1CE3" w:rsidP="000A1362">
      <w:pPr>
        <w:pStyle w:val="Rubrik2"/>
        <w:rPr>
          <w:rFonts w:asciiTheme="minorHAnsi" w:eastAsiaTheme="minorHAnsi" w:hAnsiTheme="minorHAnsi" w:cstheme="minorBidi"/>
          <w:b w:val="0"/>
          <w:bCs w:val="0"/>
          <w:sz w:val="24"/>
          <w:szCs w:val="24"/>
        </w:rPr>
      </w:pPr>
      <w:r w:rsidRPr="003E0D9C">
        <w:rPr>
          <w:rFonts w:asciiTheme="minorHAnsi" w:eastAsiaTheme="minorHAnsi" w:hAnsiTheme="minorHAnsi" w:cstheme="minorBidi"/>
          <w:b w:val="0"/>
          <w:bCs w:val="0"/>
          <w:sz w:val="24"/>
          <w:szCs w:val="24"/>
        </w:rPr>
        <w:t>Vi fick in ett trettiotal svar och kan sammanfatta följande;</w:t>
      </w:r>
    </w:p>
    <w:p w14:paraId="3D81DC42" w14:textId="3758559E" w:rsidR="001E1CE3" w:rsidRPr="003E0D9C" w:rsidRDefault="001E1CE3" w:rsidP="001E1CE3">
      <w:pPr>
        <w:rPr>
          <w:sz w:val="24"/>
          <w:szCs w:val="24"/>
        </w:rPr>
      </w:pPr>
      <w:r w:rsidRPr="003E0D9C">
        <w:rPr>
          <w:sz w:val="24"/>
          <w:szCs w:val="24"/>
        </w:rPr>
        <w:t xml:space="preserve">Hemsidan </w:t>
      </w:r>
      <w:hyperlink r:id="rId9" w:history="1">
        <w:r w:rsidR="00BA3F72" w:rsidRPr="003E0D9C">
          <w:t>www.orbyslott.org</w:t>
        </w:r>
      </w:hyperlink>
      <w:r w:rsidR="00BA3F72" w:rsidRPr="003E0D9C">
        <w:rPr>
          <w:sz w:val="24"/>
          <w:szCs w:val="24"/>
        </w:rPr>
        <w:t xml:space="preserve"> </w:t>
      </w:r>
      <w:r w:rsidRPr="003E0D9C">
        <w:rPr>
          <w:sz w:val="24"/>
          <w:szCs w:val="24"/>
        </w:rPr>
        <w:t>– besöks tydligen inte så ofta</w:t>
      </w:r>
      <w:r w:rsidR="000668DC" w:rsidRPr="003E0D9C">
        <w:rPr>
          <w:sz w:val="24"/>
          <w:szCs w:val="24"/>
        </w:rPr>
        <w:t>. Vi försöker successivt att förbättra den.</w:t>
      </w:r>
    </w:p>
    <w:p w14:paraId="63DFAB3D" w14:textId="1794572E" w:rsidR="001E1CE3" w:rsidRPr="003E0D9C" w:rsidRDefault="001E1CE3" w:rsidP="001E1CE3">
      <w:pPr>
        <w:rPr>
          <w:sz w:val="24"/>
          <w:szCs w:val="24"/>
        </w:rPr>
      </w:pPr>
      <w:r w:rsidRPr="003E0D9C">
        <w:rPr>
          <w:sz w:val="24"/>
          <w:szCs w:val="24"/>
        </w:rPr>
        <w:t>Facebook – besöks lite mer regelbundet.</w:t>
      </w:r>
    </w:p>
    <w:p w14:paraId="3BB500FB" w14:textId="6FFD6EA4" w:rsidR="001E1CE3" w:rsidRPr="003E0D9C" w:rsidRDefault="001E1CE3" w:rsidP="001E1CE3">
      <w:pPr>
        <w:rPr>
          <w:sz w:val="24"/>
          <w:szCs w:val="24"/>
        </w:rPr>
      </w:pPr>
      <w:r w:rsidRPr="003E0D9C">
        <w:rPr>
          <w:sz w:val="24"/>
          <w:szCs w:val="24"/>
        </w:rPr>
        <w:t xml:space="preserve">Nyhetsbrevet – de flesta tycker att det kommer lagom ofta, </w:t>
      </w:r>
      <w:proofErr w:type="gramStart"/>
      <w:r w:rsidRPr="003E0D9C">
        <w:rPr>
          <w:sz w:val="24"/>
          <w:szCs w:val="24"/>
        </w:rPr>
        <w:t>3-4</w:t>
      </w:r>
      <w:proofErr w:type="gramEnd"/>
      <w:r w:rsidRPr="003E0D9C">
        <w:rPr>
          <w:sz w:val="24"/>
          <w:szCs w:val="24"/>
        </w:rPr>
        <w:t xml:space="preserve"> ggr/år.</w:t>
      </w:r>
    </w:p>
    <w:p w14:paraId="0999E546" w14:textId="5D955938" w:rsidR="001E1CE3" w:rsidRPr="003E0D9C" w:rsidRDefault="001E1CE3" w:rsidP="001E1CE3">
      <w:pPr>
        <w:rPr>
          <w:sz w:val="24"/>
          <w:szCs w:val="24"/>
        </w:rPr>
      </w:pPr>
      <w:r w:rsidRPr="003E0D9C">
        <w:rPr>
          <w:sz w:val="24"/>
          <w:szCs w:val="24"/>
        </w:rPr>
        <w:t>Kommentarer:</w:t>
      </w:r>
    </w:p>
    <w:p w14:paraId="458CB3A0" w14:textId="30E14ADE" w:rsidR="001E1CE3" w:rsidRPr="00F6027E" w:rsidRDefault="001E1CE3" w:rsidP="001E1CE3">
      <w:pPr>
        <w:rPr>
          <w:b/>
          <w:bCs/>
          <w:sz w:val="24"/>
          <w:szCs w:val="24"/>
        </w:rPr>
      </w:pPr>
      <w:r w:rsidRPr="003E0D9C">
        <w:rPr>
          <w:sz w:val="24"/>
          <w:szCs w:val="24"/>
        </w:rPr>
        <w:t xml:space="preserve">Vi strävar efter att lägga samma information både på hemsida och FB, men bilder är smidigare att lägga på FB, då det är begränsat utrymme för detta på hemsidan. </w:t>
      </w:r>
      <w:r w:rsidRPr="00F6027E">
        <w:rPr>
          <w:b/>
          <w:bCs/>
          <w:sz w:val="24"/>
          <w:szCs w:val="24"/>
        </w:rPr>
        <w:t>Observera att FB kan nås via hemsidan även om man själv inte har ett FB-konto.</w:t>
      </w:r>
    </w:p>
    <w:p w14:paraId="6158A82E" w14:textId="14D6875D" w:rsidR="001E1CE3" w:rsidRPr="003E0D9C" w:rsidRDefault="001E1CE3" w:rsidP="001E1CE3">
      <w:pPr>
        <w:rPr>
          <w:sz w:val="24"/>
          <w:szCs w:val="24"/>
        </w:rPr>
      </w:pPr>
      <w:r w:rsidRPr="003E0D9C">
        <w:rPr>
          <w:sz w:val="24"/>
          <w:szCs w:val="24"/>
        </w:rPr>
        <w:t>Önskemål om bilder på styrelsen kan vi tyvärr inte tillmötesgå. Här sätter GDPR hinder i vägen, och alla vill inte ha sin bild på hemsidan.</w:t>
      </w:r>
    </w:p>
    <w:p w14:paraId="364D65C2" w14:textId="77777777" w:rsidR="001537A4" w:rsidRDefault="001537A4" w:rsidP="001E1CE3">
      <w:pPr>
        <w:rPr>
          <w:rFonts w:ascii="Book Antiqua" w:hAnsi="Book Antiqua" w:cs="Times New Roman"/>
          <w:b/>
          <w:bCs/>
          <w:sz w:val="24"/>
          <w:szCs w:val="24"/>
        </w:rPr>
      </w:pPr>
    </w:p>
    <w:p w14:paraId="51D9F648" w14:textId="58E088B2" w:rsidR="002515A2" w:rsidRPr="005A6AD4" w:rsidRDefault="005A6AD4" w:rsidP="001E1CE3">
      <w:pPr>
        <w:rPr>
          <w:rFonts w:ascii="Book Antiqua" w:hAnsi="Book Antiqua" w:cs="Times New Roman"/>
          <w:b/>
          <w:bCs/>
          <w:color w:val="FF0000"/>
          <w:sz w:val="28"/>
          <w:szCs w:val="28"/>
        </w:rPr>
      </w:pPr>
      <w:r>
        <w:rPr>
          <w:rFonts w:ascii="Book Antiqua" w:hAnsi="Book Antiqua" w:cs="Times New Roman"/>
          <w:b/>
          <w:bCs/>
          <w:color w:val="FF0000"/>
          <w:sz w:val="28"/>
          <w:szCs w:val="28"/>
        </w:rPr>
        <w:t xml:space="preserve">Lördagen den 24 april blir det </w:t>
      </w:r>
      <w:r>
        <w:rPr>
          <w:rFonts w:ascii="Book Antiqua" w:hAnsi="Book Antiqua" w:cs="Times New Roman"/>
          <w:b/>
          <w:bCs/>
          <w:color w:val="FF0000"/>
          <w:sz w:val="28"/>
          <w:szCs w:val="28"/>
          <w:u w:val="single"/>
        </w:rPr>
        <w:t xml:space="preserve">Vårstädning. </w:t>
      </w:r>
      <w:r>
        <w:rPr>
          <w:rFonts w:ascii="Book Antiqua" w:hAnsi="Book Antiqua" w:cs="Times New Roman"/>
          <w:b/>
          <w:bCs/>
          <w:color w:val="FF0000"/>
          <w:sz w:val="28"/>
          <w:szCs w:val="28"/>
        </w:rPr>
        <w:t xml:space="preserve"> Information kommer att sättas upp i portarna.</w:t>
      </w:r>
      <w:r w:rsidR="001F5A21">
        <w:rPr>
          <w:rFonts w:ascii="Book Antiqua" w:hAnsi="Book Antiqua" w:cs="Times New Roman"/>
          <w:b/>
          <w:bCs/>
          <w:color w:val="FF0000"/>
          <w:sz w:val="28"/>
          <w:szCs w:val="28"/>
        </w:rPr>
        <w:t xml:space="preserve"> </w:t>
      </w:r>
      <w:r w:rsidR="003E0D9C">
        <w:rPr>
          <w:rFonts w:ascii="Book Antiqua" w:hAnsi="Book Antiqua" w:cs="Times New Roman"/>
          <w:b/>
          <w:bCs/>
          <w:color w:val="FF0000"/>
          <w:sz w:val="28"/>
          <w:szCs w:val="28"/>
        </w:rPr>
        <w:t xml:space="preserve">I är kommer vi att bjuda på </w:t>
      </w:r>
      <w:proofErr w:type="spellStart"/>
      <w:r w:rsidR="003E0D9C">
        <w:rPr>
          <w:rFonts w:ascii="Book Antiqua" w:hAnsi="Book Antiqua" w:cs="Times New Roman"/>
          <w:b/>
          <w:bCs/>
          <w:color w:val="FF0000"/>
          <w:sz w:val="28"/>
          <w:szCs w:val="28"/>
        </w:rPr>
        <w:t>färdigbredda</w:t>
      </w:r>
      <w:proofErr w:type="spellEnd"/>
      <w:r w:rsidR="003E0D9C">
        <w:rPr>
          <w:rFonts w:ascii="Book Antiqua" w:hAnsi="Book Antiqua" w:cs="Times New Roman"/>
          <w:b/>
          <w:bCs/>
          <w:color w:val="FF0000"/>
          <w:sz w:val="28"/>
          <w:szCs w:val="28"/>
        </w:rPr>
        <w:t xml:space="preserve"> smörgåsar och kaffe.</w:t>
      </w:r>
    </w:p>
    <w:p w14:paraId="309B4434" w14:textId="77777777" w:rsidR="002515A2" w:rsidRDefault="002515A2" w:rsidP="001E1CE3">
      <w:pPr>
        <w:rPr>
          <w:rFonts w:ascii="Book Antiqua" w:hAnsi="Book Antiqua" w:cs="Times New Roman"/>
          <w:b/>
          <w:bCs/>
          <w:color w:val="FF0000"/>
          <w:sz w:val="28"/>
          <w:szCs w:val="28"/>
        </w:rPr>
      </w:pPr>
    </w:p>
    <w:p w14:paraId="366F4ACD" w14:textId="74E27E2F" w:rsidR="00255E2D" w:rsidRPr="00011C68" w:rsidRDefault="00255E2D" w:rsidP="005A6A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ook Antiqua" w:hAnsi="Book Antiqua" w:cs="Times New Roman"/>
          <w:b/>
          <w:bCs/>
          <w:i/>
          <w:iCs/>
          <w:color w:val="FF0000"/>
          <w:sz w:val="28"/>
          <w:szCs w:val="28"/>
        </w:rPr>
      </w:pPr>
      <w:r w:rsidRPr="00011C68">
        <w:rPr>
          <w:rFonts w:ascii="Book Antiqua" w:hAnsi="Book Antiqua" w:cs="Times New Roman"/>
          <w:b/>
          <w:bCs/>
          <w:i/>
          <w:iCs/>
          <w:color w:val="FF0000"/>
          <w:sz w:val="28"/>
          <w:szCs w:val="28"/>
        </w:rPr>
        <w:t>Årets Föreningsstämma blir den 15 juni. Kallelse kommer att sättas upp i portarna</w:t>
      </w:r>
      <w:r w:rsidR="005A6AD4" w:rsidRPr="00011C68">
        <w:rPr>
          <w:rFonts w:ascii="Book Antiqua" w:hAnsi="Book Antiqua" w:cs="Times New Roman"/>
          <w:b/>
          <w:bCs/>
          <w:i/>
          <w:iCs/>
          <w:color w:val="FF0000"/>
          <w:sz w:val="28"/>
          <w:szCs w:val="28"/>
        </w:rPr>
        <w:t>, och Förvaltningsberättelsen delas ut i god tid innan stämman.</w:t>
      </w:r>
    </w:p>
    <w:p w14:paraId="300FCA62" w14:textId="503B899E" w:rsidR="005A6AD4" w:rsidRPr="00011C68" w:rsidRDefault="005A6AD4" w:rsidP="005A6A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ook Antiqua" w:hAnsi="Book Antiqua" w:cs="Times New Roman"/>
          <w:b/>
          <w:bCs/>
          <w:i/>
          <w:iCs/>
          <w:color w:val="FF0000"/>
          <w:sz w:val="28"/>
          <w:szCs w:val="28"/>
          <w:u w:val="single"/>
        </w:rPr>
      </w:pPr>
      <w:r w:rsidRPr="00011C68">
        <w:rPr>
          <w:rFonts w:ascii="Book Antiqua" w:hAnsi="Book Antiqua" w:cs="Times New Roman"/>
          <w:b/>
          <w:bCs/>
          <w:i/>
          <w:iCs/>
          <w:color w:val="FF0000"/>
          <w:sz w:val="28"/>
          <w:szCs w:val="28"/>
          <w:u w:val="single"/>
        </w:rPr>
        <w:t xml:space="preserve">Precis som förra året kommer vi, att hålla stämman utomhus. </w:t>
      </w:r>
    </w:p>
    <w:p w14:paraId="4A94ECD0" w14:textId="7FABFC2B" w:rsidR="004B32BD" w:rsidRDefault="004B32BD" w:rsidP="001E1CE3">
      <w:pPr>
        <w:rPr>
          <w:rFonts w:ascii="Book Antiqua" w:hAnsi="Book Antiqua" w:cs="Times New Roman"/>
          <w:sz w:val="24"/>
          <w:szCs w:val="24"/>
        </w:rPr>
      </w:pPr>
    </w:p>
    <w:p w14:paraId="03F605EB" w14:textId="104DCB6F" w:rsidR="00B72CE5" w:rsidRDefault="00B72CE5" w:rsidP="001E1CE3">
      <w:pPr>
        <w:rPr>
          <w:rFonts w:ascii="Book Antiqua" w:hAnsi="Book Antiqua" w:cs="Times New Roman"/>
          <w:sz w:val="24"/>
          <w:szCs w:val="24"/>
        </w:rPr>
      </w:pPr>
    </w:p>
    <w:sectPr w:rsidR="00B72CE5" w:rsidSect="00DB295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851" w:right="1304" w:bottom="851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7150D2" w14:textId="77777777" w:rsidR="00BE532E" w:rsidRDefault="00BE532E" w:rsidP="0012513F">
      <w:pPr>
        <w:spacing w:after="0"/>
      </w:pPr>
      <w:r>
        <w:separator/>
      </w:r>
    </w:p>
  </w:endnote>
  <w:endnote w:type="continuationSeparator" w:id="0">
    <w:p w14:paraId="3A1E1A30" w14:textId="77777777" w:rsidR="00BE532E" w:rsidRDefault="00BE532E" w:rsidP="0012513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EAD2E8" w14:textId="77777777" w:rsidR="005B1E14" w:rsidRDefault="005B1E14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CD0151" w14:textId="77777777" w:rsidR="005B1E14" w:rsidRDefault="005B1E14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F6C77C" w14:textId="77777777" w:rsidR="005B1E14" w:rsidRDefault="005B1E14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86E18E" w14:textId="77777777" w:rsidR="00BE532E" w:rsidRDefault="00BE532E" w:rsidP="0012513F">
      <w:pPr>
        <w:spacing w:after="0"/>
      </w:pPr>
      <w:r>
        <w:separator/>
      </w:r>
    </w:p>
  </w:footnote>
  <w:footnote w:type="continuationSeparator" w:id="0">
    <w:p w14:paraId="5B97BFD1" w14:textId="77777777" w:rsidR="00BE532E" w:rsidRDefault="00BE532E" w:rsidP="0012513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3AAB22" w14:textId="77777777" w:rsidR="005B1E14" w:rsidRDefault="005B1E14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7C491C" w14:textId="77777777" w:rsidR="0012513F" w:rsidRDefault="0012513F">
    <w:pPr>
      <w:pStyle w:val="Sidhuvud"/>
    </w:pPr>
    <w:r>
      <w:rPr>
        <w:noProof/>
      </w:rPr>
      <w:drawing>
        <wp:inline distT="0" distB="0" distL="0" distR="0" wp14:anchorId="6894DD15" wp14:editId="31F25FEC">
          <wp:extent cx="1402080" cy="350520"/>
          <wp:effectExtent l="0" t="0" r="762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2080" cy="3505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AA9A83" w14:textId="77777777" w:rsidR="005B1E14" w:rsidRDefault="005B1E14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473681"/>
    <w:multiLevelType w:val="hybridMultilevel"/>
    <w:tmpl w:val="4FA83488"/>
    <w:lvl w:ilvl="0" w:tplc="C28CFA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9ACF2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66C91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B2805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18AA8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556D5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378A9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88C20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D80E6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B723312"/>
    <w:multiLevelType w:val="hybridMultilevel"/>
    <w:tmpl w:val="13027474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7A67FF4"/>
    <w:multiLevelType w:val="hybridMultilevel"/>
    <w:tmpl w:val="17B61EF4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ADF5819"/>
    <w:multiLevelType w:val="hybridMultilevel"/>
    <w:tmpl w:val="1DC207D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381E"/>
    <w:rsid w:val="00002A72"/>
    <w:rsid w:val="00011C68"/>
    <w:rsid w:val="0001336B"/>
    <w:rsid w:val="00013B7C"/>
    <w:rsid w:val="00032642"/>
    <w:rsid w:val="0003558F"/>
    <w:rsid w:val="00040A0E"/>
    <w:rsid w:val="00047874"/>
    <w:rsid w:val="00047C5C"/>
    <w:rsid w:val="00056B30"/>
    <w:rsid w:val="000668DC"/>
    <w:rsid w:val="00067F0D"/>
    <w:rsid w:val="00095ECE"/>
    <w:rsid w:val="000A1362"/>
    <w:rsid w:val="000B07D5"/>
    <w:rsid w:val="000B52EC"/>
    <w:rsid w:val="000D04A9"/>
    <w:rsid w:val="000D4309"/>
    <w:rsid w:val="000D6F88"/>
    <w:rsid w:val="000E0235"/>
    <w:rsid w:val="000E40C0"/>
    <w:rsid w:val="001205B0"/>
    <w:rsid w:val="001215BF"/>
    <w:rsid w:val="0012513F"/>
    <w:rsid w:val="00126D17"/>
    <w:rsid w:val="0014226B"/>
    <w:rsid w:val="001537A4"/>
    <w:rsid w:val="00155ADD"/>
    <w:rsid w:val="00156F55"/>
    <w:rsid w:val="00186016"/>
    <w:rsid w:val="00193282"/>
    <w:rsid w:val="00194005"/>
    <w:rsid w:val="001A1BB6"/>
    <w:rsid w:val="001B28DE"/>
    <w:rsid w:val="001C7502"/>
    <w:rsid w:val="001E1CE3"/>
    <w:rsid w:val="001E4DFD"/>
    <w:rsid w:val="001E5CE5"/>
    <w:rsid w:val="001F5A21"/>
    <w:rsid w:val="001F5AF4"/>
    <w:rsid w:val="00204B62"/>
    <w:rsid w:val="00206F85"/>
    <w:rsid w:val="00215E2D"/>
    <w:rsid w:val="0022372E"/>
    <w:rsid w:val="002409FD"/>
    <w:rsid w:val="002515A2"/>
    <w:rsid w:val="00252886"/>
    <w:rsid w:val="00255DB3"/>
    <w:rsid w:val="00255E2D"/>
    <w:rsid w:val="002757AC"/>
    <w:rsid w:val="0027738C"/>
    <w:rsid w:val="00287465"/>
    <w:rsid w:val="002A2A79"/>
    <w:rsid w:val="002B2FE9"/>
    <w:rsid w:val="002D0213"/>
    <w:rsid w:val="002E130C"/>
    <w:rsid w:val="002E68BE"/>
    <w:rsid w:val="00302C58"/>
    <w:rsid w:val="0031471E"/>
    <w:rsid w:val="00317C26"/>
    <w:rsid w:val="003223EA"/>
    <w:rsid w:val="003271FA"/>
    <w:rsid w:val="0033764A"/>
    <w:rsid w:val="003631D3"/>
    <w:rsid w:val="00370AD3"/>
    <w:rsid w:val="00370C96"/>
    <w:rsid w:val="00373B74"/>
    <w:rsid w:val="00383D57"/>
    <w:rsid w:val="003B13B2"/>
    <w:rsid w:val="003C7CEE"/>
    <w:rsid w:val="003D5677"/>
    <w:rsid w:val="003E0D9C"/>
    <w:rsid w:val="003E77F7"/>
    <w:rsid w:val="003F078D"/>
    <w:rsid w:val="00403837"/>
    <w:rsid w:val="00413A55"/>
    <w:rsid w:val="00455F29"/>
    <w:rsid w:val="004810E9"/>
    <w:rsid w:val="004817B8"/>
    <w:rsid w:val="004909AB"/>
    <w:rsid w:val="004A2859"/>
    <w:rsid w:val="004B32BD"/>
    <w:rsid w:val="004C1835"/>
    <w:rsid w:val="004C6946"/>
    <w:rsid w:val="004E5F47"/>
    <w:rsid w:val="004F106F"/>
    <w:rsid w:val="004F2A28"/>
    <w:rsid w:val="00507F44"/>
    <w:rsid w:val="00521714"/>
    <w:rsid w:val="005266F8"/>
    <w:rsid w:val="005277E7"/>
    <w:rsid w:val="00537819"/>
    <w:rsid w:val="00543431"/>
    <w:rsid w:val="00547F9C"/>
    <w:rsid w:val="00556684"/>
    <w:rsid w:val="005655CB"/>
    <w:rsid w:val="00573CC1"/>
    <w:rsid w:val="00573CC6"/>
    <w:rsid w:val="005812F9"/>
    <w:rsid w:val="0058302B"/>
    <w:rsid w:val="00590698"/>
    <w:rsid w:val="00597479"/>
    <w:rsid w:val="005A6AD4"/>
    <w:rsid w:val="005B1E14"/>
    <w:rsid w:val="005C7AB0"/>
    <w:rsid w:val="005D1B2A"/>
    <w:rsid w:val="005D20B9"/>
    <w:rsid w:val="005F1C13"/>
    <w:rsid w:val="0060609E"/>
    <w:rsid w:val="0065548C"/>
    <w:rsid w:val="00662C4C"/>
    <w:rsid w:val="00663507"/>
    <w:rsid w:val="00664CEB"/>
    <w:rsid w:val="00664FA2"/>
    <w:rsid w:val="006767E3"/>
    <w:rsid w:val="006803FF"/>
    <w:rsid w:val="00684067"/>
    <w:rsid w:val="00692D8F"/>
    <w:rsid w:val="006A31A0"/>
    <w:rsid w:val="006C37BE"/>
    <w:rsid w:val="006D28F6"/>
    <w:rsid w:val="006D4AC7"/>
    <w:rsid w:val="006E6D6A"/>
    <w:rsid w:val="006F30AD"/>
    <w:rsid w:val="007365DE"/>
    <w:rsid w:val="00743DA7"/>
    <w:rsid w:val="00762C9D"/>
    <w:rsid w:val="007677E6"/>
    <w:rsid w:val="00770CCE"/>
    <w:rsid w:val="00771685"/>
    <w:rsid w:val="007840DB"/>
    <w:rsid w:val="00784A8F"/>
    <w:rsid w:val="0078622D"/>
    <w:rsid w:val="0079411B"/>
    <w:rsid w:val="00794D94"/>
    <w:rsid w:val="007C3400"/>
    <w:rsid w:val="007C638E"/>
    <w:rsid w:val="007C7364"/>
    <w:rsid w:val="007F438B"/>
    <w:rsid w:val="007F4455"/>
    <w:rsid w:val="008023B0"/>
    <w:rsid w:val="00802CAF"/>
    <w:rsid w:val="0080485B"/>
    <w:rsid w:val="008312B2"/>
    <w:rsid w:val="0084151F"/>
    <w:rsid w:val="0088381E"/>
    <w:rsid w:val="00893F33"/>
    <w:rsid w:val="008941E2"/>
    <w:rsid w:val="008C2FD0"/>
    <w:rsid w:val="008C7122"/>
    <w:rsid w:val="008C7C58"/>
    <w:rsid w:val="008D3ECE"/>
    <w:rsid w:val="008D4B32"/>
    <w:rsid w:val="00922687"/>
    <w:rsid w:val="0093250D"/>
    <w:rsid w:val="00934592"/>
    <w:rsid w:val="0093512A"/>
    <w:rsid w:val="00965231"/>
    <w:rsid w:val="00981231"/>
    <w:rsid w:val="009A6F91"/>
    <w:rsid w:val="009C1F33"/>
    <w:rsid w:val="009D58E1"/>
    <w:rsid w:val="009E6ED9"/>
    <w:rsid w:val="00A04ECC"/>
    <w:rsid w:val="00A1166B"/>
    <w:rsid w:val="00A234C4"/>
    <w:rsid w:val="00A259D6"/>
    <w:rsid w:val="00A30FD3"/>
    <w:rsid w:val="00A31070"/>
    <w:rsid w:val="00A6177D"/>
    <w:rsid w:val="00A658AF"/>
    <w:rsid w:val="00A67B02"/>
    <w:rsid w:val="00A75FB0"/>
    <w:rsid w:val="00A8242E"/>
    <w:rsid w:val="00A96476"/>
    <w:rsid w:val="00AB376B"/>
    <w:rsid w:val="00B029EC"/>
    <w:rsid w:val="00B13177"/>
    <w:rsid w:val="00B34459"/>
    <w:rsid w:val="00B44B05"/>
    <w:rsid w:val="00B4518F"/>
    <w:rsid w:val="00B72CE5"/>
    <w:rsid w:val="00B769B7"/>
    <w:rsid w:val="00B84F7B"/>
    <w:rsid w:val="00BA0378"/>
    <w:rsid w:val="00BA3F72"/>
    <w:rsid w:val="00BA57DB"/>
    <w:rsid w:val="00BC05B2"/>
    <w:rsid w:val="00BC3FFF"/>
    <w:rsid w:val="00BC7222"/>
    <w:rsid w:val="00BD2AC9"/>
    <w:rsid w:val="00BE532E"/>
    <w:rsid w:val="00BF588D"/>
    <w:rsid w:val="00BF6EC5"/>
    <w:rsid w:val="00C00230"/>
    <w:rsid w:val="00C01C17"/>
    <w:rsid w:val="00C038E6"/>
    <w:rsid w:val="00C2173F"/>
    <w:rsid w:val="00C2414C"/>
    <w:rsid w:val="00C605FC"/>
    <w:rsid w:val="00C608EE"/>
    <w:rsid w:val="00C676E3"/>
    <w:rsid w:val="00C71203"/>
    <w:rsid w:val="00C717A8"/>
    <w:rsid w:val="00C73BD7"/>
    <w:rsid w:val="00C92AE1"/>
    <w:rsid w:val="00C956D6"/>
    <w:rsid w:val="00CA205F"/>
    <w:rsid w:val="00CC007A"/>
    <w:rsid w:val="00CC2E8F"/>
    <w:rsid w:val="00CC5B3C"/>
    <w:rsid w:val="00CF00F0"/>
    <w:rsid w:val="00CF3827"/>
    <w:rsid w:val="00D01D35"/>
    <w:rsid w:val="00D04D82"/>
    <w:rsid w:val="00D252BA"/>
    <w:rsid w:val="00D27265"/>
    <w:rsid w:val="00D448A2"/>
    <w:rsid w:val="00D64AB3"/>
    <w:rsid w:val="00D737A8"/>
    <w:rsid w:val="00D75ED7"/>
    <w:rsid w:val="00D82979"/>
    <w:rsid w:val="00D86E1E"/>
    <w:rsid w:val="00D90CE4"/>
    <w:rsid w:val="00D97A40"/>
    <w:rsid w:val="00DB115A"/>
    <w:rsid w:val="00DB2955"/>
    <w:rsid w:val="00DB359A"/>
    <w:rsid w:val="00DF5985"/>
    <w:rsid w:val="00E16514"/>
    <w:rsid w:val="00E23DD1"/>
    <w:rsid w:val="00E3167C"/>
    <w:rsid w:val="00E31F25"/>
    <w:rsid w:val="00E40DB3"/>
    <w:rsid w:val="00E51201"/>
    <w:rsid w:val="00E93B2D"/>
    <w:rsid w:val="00EA0272"/>
    <w:rsid w:val="00EE171A"/>
    <w:rsid w:val="00EE6D6C"/>
    <w:rsid w:val="00F02888"/>
    <w:rsid w:val="00F07050"/>
    <w:rsid w:val="00F130D8"/>
    <w:rsid w:val="00F228EC"/>
    <w:rsid w:val="00F32ADF"/>
    <w:rsid w:val="00F37823"/>
    <w:rsid w:val="00F54A2D"/>
    <w:rsid w:val="00F6027E"/>
    <w:rsid w:val="00F6135A"/>
    <w:rsid w:val="00F65C16"/>
    <w:rsid w:val="00FA1D5F"/>
    <w:rsid w:val="00FA47EB"/>
    <w:rsid w:val="00FA7457"/>
    <w:rsid w:val="00FB4163"/>
    <w:rsid w:val="00FB687F"/>
    <w:rsid w:val="00FC0A1D"/>
    <w:rsid w:val="00FC584E"/>
    <w:rsid w:val="00FD14B5"/>
    <w:rsid w:val="00FE2E49"/>
    <w:rsid w:val="00FE3E41"/>
    <w:rsid w:val="00FF0425"/>
    <w:rsid w:val="00FF0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2F82DF"/>
  <w15:docId w15:val="{8DD4035A-3A2C-4EAA-A29D-FF30E0786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3223EA"/>
    <w:pPr>
      <w:spacing w:after="240" w:line="264" w:lineRule="auto"/>
      <w:outlineLvl w:val="0"/>
    </w:pPr>
    <w:rPr>
      <w:rFonts w:ascii="Book Antiqua" w:eastAsiaTheme="minorEastAsia" w:hAnsi="Book Antiqua" w:cs="Times New Roman"/>
      <w:b/>
      <w:color w:val="000000"/>
      <w:sz w:val="52"/>
      <w:szCs w:val="52"/>
      <w14:textOutline w14:w="9525" w14:cap="flat" w14:cmpd="sng" w14:algn="ctr">
        <w14:solidFill>
          <w14:srgbClr w14:val="000000"/>
        </w14:solidFill>
        <w14:prstDash w14:val="solid"/>
        <w14:round/>
      </w14:textOutline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3223EA"/>
    <w:pPr>
      <w:spacing w:after="120" w:line="264" w:lineRule="auto"/>
      <w:outlineLvl w:val="1"/>
    </w:pPr>
    <w:rPr>
      <w:rFonts w:ascii="Book Antiqua" w:eastAsia="Times New Roman" w:hAnsi="Book Antiqua" w:cs="Times New Roman"/>
      <w:b/>
      <w:bCs/>
      <w:sz w:val="32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047874"/>
    <w:rPr>
      <w:color w:val="0563C1" w:themeColor="hyperlink"/>
      <w:u w:val="single"/>
    </w:rPr>
  </w:style>
  <w:style w:type="paragraph" w:styleId="Normalwebb">
    <w:name w:val="Normal (Web)"/>
    <w:basedOn w:val="Normal"/>
    <w:uiPriority w:val="99"/>
    <w:unhideWhenUsed/>
    <w:rsid w:val="00D90CE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Liststycke">
    <w:name w:val="List Paragraph"/>
    <w:basedOn w:val="Normal"/>
    <w:uiPriority w:val="34"/>
    <w:qFormat/>
    <w:rsid w:val="00D90CE4"/>
    <w:pPr>
      <w:spacing w:after="0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DB295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B2955"/>
    <w:rPr>
      <w:rFonts w:ascii="Tahoma" w:hAnsi="Tahoma" w:cs="Tahoma"/>
      <w:sz w:val="16"/>
      <w:szCs w:val="16"/>
    </w:rPr>
  </w:style>
  <w:style w:type="paragraph" w:styleId="Ingetavstnd">
    <w:name w:val="No Spacing"/>
    <w:uiPriority w:val="1"/>
    <w:qFormat/>
    <w:rsid w:val="004909AB"/>
    <w:pPr>
      <w:spacing w:after="0"/>
    </w:pPr>
  </w:style>
  <w:style w:type="paragraph" w:styleId="Sidhuvud">
    <w:name w:val="header"/>
    <w:basedOn w:val="Normal"/>
    <w:link w:val="SidhuvudChar"/>
    <w:uiPriority w:val="99"/>
    <w:unhideWhenUsed/>
    <w:rsid w:val="0012513F"/>
    <w:pPr>
      <w:tabs>
        <w:tab w:val="center" w:pos="4536"/>
        <w:tab w:val="right" w:pos="9072"/>
      </w:tabs>
      <w:spacing w:after="0"/>
    </w:pPr>
  </w:style>
  <w:style w:type="character" w:customStyle="1" w:styleId="SidhuvudChar">
    <w:name w:val="Sidhuvud Char"/>
    <w:basedOn w:val="Standardstycketeckensnitt"/>
    <w:link w:val="Sidhuvud"/>
    <w:uiPriority w:val="99"/>
    <w:rsid w:val="0012513F"/>
  </w:style>
  <w:style w:type="paragraph" w:styleId="Sidfot">
    <w:name w:val="footer"/>
    <w:basedOn w:val="Normal"/>
    <w:link w:val="SidfotChar"/>
    <w:uiPriority w:val="99"/>
    <w:unhideWhenUsed/>
    <w:rsid w:val="0012513F"/>
    <w:pPr>
      <w:tabs>
        <w:tab w:val="center" w:pos="4536"/>
        <w:tab w:val="right" w:pos="9072"/>
      </w:tabs>
      <w:spacing w:after="0"/>
    </w:pPr>
  </w:style>
  <w:style w:type="character" w:customStyle="1" w:styleId="SidfotChar">
    <w:name w:val="Sidfot Char"/>
    <w:basedOn w:val="Standardstycketeckensnitt"/>
    <w:link w:val="Sidfot"/>
    <w:uiPriority w:val="99"/>
    <w:rsid w:val="0012513F"/>
  </w:style>
  <w:style w:type="character" w:styleId="Olstomnmnande">
    <w:name w:val="Unresolved Mention"/>
    <w:basedOn w:val="Standardstycketeckensnitt"/>
    <w:uiPriority w:val="99"/>
    <w:semiHidden/>
    <w:unhideWhenUsed/>
    <w:rsid w:val="003D5677"/>
    <w:rPr>
      <w:color w:val="808080"/>
      <w:shd w:val="clear" w:color="auto" w:fill="E6E6E6"/>
    </w:rPr>
  </w:style>
  <w:style w:type="table" w:styleId="Tabellrutnt">
    <w:name w:val="Table Grid"/>
    <w:basedOn w:val="Normaltabell"/>
    <w:uiPriority w:val="39"/>
    <w:rsid w:val="0003558F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ubrik1Char">
    <w:name w:val="Rubrik 1 Char"/>
    <w:basedOn w:val="Standardstycketeckensnitt"/>
    <w:link w:val="Rubrik1"/>
    <w:uiPriority w:val="9"/>
    <w:rsid w:val="003223EA"/>
    <w:rPr>
      <w:rFonts w:ascii="Book Antiqua" w:eastAsiaTheme="minorEastAsia" w:hAnsi="Book Antiqua" w:cs="Times New Roman"/>
      <w:b/>
      <w:color w:val="000000"/>
      <w:sz w:val="52"/>
      <w:szCs w:val="52"/>
      <w14:textOutline w14:w="9525" w14:cap="flat" w14:cmpd="sng" w14:algn="ctr">
        <w14:solidFill>
          <w14:srgbClr w14:val="000000"/>
        </w14:solidFill>
        <w14:prstDash w14:val="solid"/>
        <w14:round/>
      </w14:textOutline>
    </w:rPr>
  </w:style>
  <w:style w:type="character" w:customStyle="1" w:styleId="Rubrik2Char">
    <w:name w:val="Rubrik 2 Char"/>
    <w:basedOn w:val="Standardstycketeckensnitt"/>
    <w:link w:val="Rubrik2"/>
    <w:uiPriority w:val="9"/>
    <w:rsid w:val="003223EA"/>
    <w:rPr>
      <w:rFonts w:ascii="Book Antiqua" w:eastAsia="Times New Roman" w:hAnsi="Book Antiqua" w:cs="Times New Roman"/>
      <w:b/>
      <w:bCs/>
      <w:sz w:val="32"/>
      <w:szCs w:val="28"/>
    </w:rPr>
  </w:style>
  <w:style w:type="character" w:styleId="AnvndHyperlnk">
    <w:name w:val="FollowedHyperlink"/>
    <w:basedOn w:val="Standardstycketeckensnitt"/>
    <w:uiPriority w:val="99"/>
    <w:semiHidden/>
    <w:unhideWhenUsed/>
    <w:rsid w:val="00C717A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54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969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737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011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5329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0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9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9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7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9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orbyslott.org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A6927B-0A6E-4758-B3C0-3657D2416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2</Pages>
  <Words>602</Words>
  <Characters>3191</Characters>
  <Application>Microsoft Office Word</Application>
  <DocSecurity>0</DocSecurity>
  <Lines>26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Ledamot1</dc:creator>
  <cp:keywords/>
  <dc:description/>
  <cp:lastModifiedBy>Lena Walfridsson</cp:lastModifiedBy>
  <cp:revision>15</cp:revision>
  <cp:lastPrinted>2020-12-02T12:58:00Z</cp:lastPrinted>
  <dcterms:created xsi:type="dcterms:W3CDTF">2021-03-01T14:11:00Z</dcterms:created>
  <dcterms:modified xsi:type="dcterms:W3CDTF">2021-04-13T11:49:00Z</dcterms:modified>
</cp:coreProperties>
</file>